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9598" w14:textId="77777777" w:rsidR="00972111" w:rsidRDefault="00000000">
      <w:pPr>
        <w:ind w:leftChars="-67" w:left="-141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noProof/>
          <w:sz w:val="36"/>
          <w:szCs w:val="36"/>
        </w:rPr>
        <w:drawing>
          <wp:inline distT="0" distB="0" distL="114300" distR="114300" wp14:anchorId="3ECE519E" wp14:editId="0C1DFE5B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2E3EC" w14:textId="77777777" w:rsidR="00972111" w:rsidRDefault="00000000">
      <w:pPr>
        <w:spacing w:line="560" w:lineRule="exact"/>
        <w:ind w:leftChars="-67" w:left="-141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关于举办2026年度（第32次）实验病理学公益网络学习会的通知</w:t>
      </w:r>
    </w:p>
    <w:p w14:paraId="1A3AD41B" w14:textId="77777777" w:rsidR="00972111" w:rsidRDefault="00000000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为促进实验病理学从业人员的学术交流，开展实验病理学公益网络学习会，自2019年起，已进入第8个年头，本次学习会是第326次学习会。</w:t>
      </w:r>
    </w:p>
    <w:p w14:paraId="5DE7C36F" w14:textId="77777777" w:rsidR="00972111" w:rsidRDefault="00000000">
      <w:pPr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一、组织机构</w:t>
      </w:r>
    </w:p>
    <w:p w14:paraId="48F368F7" w14:textId="6ADBE375" w:rsidR="009B42B7" w:rsidRPr="009B42B7" w:rsidRDefault="00000000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bookmarkStart w:id="0" w:name="OLE_LINK1"/>
      <w:r>
        <w:rPr>
          <w:rFonts w:ascii="仿宋_GB2312" w:eastAsia="仿宋_GB2312" w:hint="eastAsia"/>
          <w:sz w:val="24"/>
        </w:rPr>
        <w:t>主</w:t>
      </w:r>
      <w:r w:rsidRPr="009B42B7">
        <w:rPr>
          <w:rFonts w:ascii="仿宋_GB2312" w:eastAsia="仿宋_GB2312" w:hint="eastAsia"/>
          <w:sz w:val="24"/>
        </w:rPr>
        <w:t>办：中国科学院昆明动物研究所</w:t>
      </w:r>
      <w:r w:rsidR="009B42B7" w:rsidRPr="009B42B7">
        <w:rPr>
          <w:rFonts w:ascii="仿宋_GB2312" w:eastAsia="仿宋_GB2312"/>
          <w:sz w:val="24"/>
        </w:rPr>
        <w:t xml:space="preserve"> </w:t>
      </w:r>
    </w:p>
    <w:p w14:paraId="247974CB" w14:textId="35777AF8" w:rsidR="0028455F" w:rsidRDefault="0028455F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 w:rsidRPr="009B42B7">
        <w:rPr>
          <w:rFonts w:ascii="仿宋_GB2312" w:eastAsia="仿宋_GB2312" w:hint="eastAsia"/>
          <w:sz w:val="24"/>
        </w:rPr>
        <w:t>承办：深圳市药品检验研究院，东北农业大学</w:t>
      </w:r>
      <w:r>
        <w:rPr>
          <w:rFonts w:ascii="仿宋_GB2312" w:eastAsia="仿宋_GB2312" w:hint="eastAsia"/>
          <w:sz w:val="24"/>
        </w:rPr>
        <w:t>动物医学</w:t>
      </w:r>
    </w:p>
    <w:p w14:paraId="1F4158EF" w14:textId="5D7ADE78" w:rsidR="00972111" w:rsidRPr="009B42B7" w:rsidRDefault="009B42B7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 w:rsidRPr="009B42B7">
        <w:rPr>
          <w:rFonts w:ascii="仿宋_GB2312" w:eastAsia="仿宋_GB2312" w:hint="eastAsia"/>
          <w:sz w:val="24"/>
        </w:rPr>
        <w:t>协办：国家非人灵长类实验动物资源库，</w:t>
      </w:r>
      <w:r w:rsidR="0028455F">
        <w:rPr>
          <w:rFonts w:ascii="仿宋_GB2312" w:eastAsia="仿宋_GB2312" w:hint="eastAsia"/>
          <w:sz w:val="24"/>
        </w:rPr>
        <w:t>深圳市专家人才联合会，</w:t>
      </w:r>
      <w:r w:rsidRPr="009B42B7">
        <w:rPr>
          <w:rFonts w:ascii="仿宋_GB2312" w:eastAsia="仿宋_GB2312" w:hint="eastAsia"/>
          <w:sz w:val="24"/>
        </w:rPr>
        <w:t>中国毒理学会毒性病理学专委会，中国医学装备协会病理装备分会，中国实验动物学会实验病理学专委会，广东省实验动物学会，深圳市专家人才联合会，深圳市宏略创新管理研究院，深圳市分析测试协会，广东省药品监督管理局实验病理学重点实验室</w:t>
      </w:r>
    </w:p>
    <w:bookmarkEnd w:id="0"/>
    <w:p w14:paraId="2408B46F" w14:textId="77777777" w:rsidR="00972111" w:rsidRPr="009B42B7" w:rsidRDefault="00000000">
      <w:pPr>
        <w:spacing w:line="400" w:lineRule="exact"/>
        <w:ind w:firstLineChars="200" w:firstLine="480"/>
        <w:jc w:val="left"/>
        <w:rPr>
          <w:rFonts w:ascii="黑体" w:eastAsia="黑体" w:hAnsi="黑体" w:hint="eastAsia"/>
          <w:sz w:val="24"/>
        </w:rPr>
      </w:pPr>
      <w:r w:rsidRPr="009B42B7">
        <w:rPr>
          <w:rFonts w:ascii="黑体" w:eastAsia="黑体" w:hAnsi="黑体" w:hint="eastAsia"/>
          <w:sz w:val="24"/>
        </w:rPr>
        <w:t>二、时间及地点</w:t>
      </w:r>
    </w:p>
    <w:p w14:paraId="7CFECB08" w14:textId="77777777" w:rsidR="00972111" w:rsidRPr="009B42B7" w:rsidRDefault="00000000" w:rsidP="0028455F">
      <w:pPr>
        <w:spacing w:line="400" w:lineRule="exact"/>
        <w:ind w:firstLineChars="200" w:firstLine="480"/>
        <w:jc w:val="left"/>
        <w:rPr>
          <w:rFonts w:ascii="仿宋_GB2312" w:eastAsia="仿宋_GB2312"/>
          <w:bCs/>
          <w:sz w:val="24"/>
        </w:rPr>
      </w:pPr>
      <w:r w:rsidRPr="009B42B7">
        <w:rPr>
          <w:rFonts w:ascii="仿宋_GB2312" w:eastAsia="仿宋_GB2312" w:hint="eastAsia"/>
          <w:bCs/>
          <w:sz w:val="24"/>
        </w:rPr>
        <w:t>腾讯会议：625-2439-2306（免费参会）</w:t>
      </w:r>
    </w:p>
    <w:p w14:paraId="55BFE166" w14:textId="77777777" w:rsidR="00972111" w:rsidRPr="009B42B7" w:rsidRDefault="00000000">
      <w:pPr>
        <w:numPr>
          <w:ilvl w:val="0"/>
          <w:numId w:val="1"/>
        </w:numPr>
        <w:spacing w:line="400" w:lineRule="exact"/>
        <w:ind w:rightChars="100" w:right="210" w:firstLineChars="200" w:firstLine="480"/>
        <w:jc w:val="left"/>
        <w:rPr>
          <w:rFonts w:ascii="黑体" w:eastAsia="黑体" w:hAnsi="黑体" w:hint="eastAsia"/>
          <w:sz w:val="24"/>
        </w:rPr>
      </w:pPr>
      <w:r w:rsidRPr="009B42B7">
        <w:rPr>
          <w:rFonts w:ascii="黑体" w:eastAsia="黑体" w:hAnsi="黑体" w:hint="eastAsia"/>
          <w:sz w:val="24"/>
        </w:rPr>
        <w:t>培训时间</w:t>
      </w:r>
    </w:p>
    <w:p w14:paraId="3D36EAAF" w14:textId="77777777" w:rsidR="00972111" w:rsidRPr="009B42B7" w:rsidRDefault="00000000">
      <w:pPr>
        <w:spacing w:line="400" w:lineRule="exact"/>
        <w:ind w:left="480" w:rightChars="100" w:right="210"/>
        <w:jc w:val="left"/>
        <w:rPr>
          <w:rFonts w:ascii="黑体" w:eastAsia="黑体" w:hAnsi="黑体" w:hint="eastAsia"/>
          <w:sz w:val="24"/>
        </w:rPr>
      </w:pPr>
      <w:r w:rsidRPr="009B42B7">
        <w:rPr>
          <w:rFonts w:ascii="仿宋_GB2312" w:eastAsia="仿宋_GB2312" w:hint="eastAsia"/>
          <w:bCs/>
          <w:sz w:val="24"/>
        </w:rPr>
        <w:t>2026年7月12日（周日） 14:00-18:00</w:t>
      </w:r>
    </w:p>
    <w:p w14:paraId="7ED6133D" w14:textId="77777777" w:rsidR="00972111" w:rsidRPr="009B42B7" w:rsidRDefault="00000000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b/>
          <w:bCs/>
          <w:sz w:val="24"/>
        </w:rPr>
      </w:pPr>
      <w:r w:rsidRPr="009B42B7">
        <w:rPr>
          <w:rFonts w:ascii="仿宋_GB2312" w:eastAsia="仿宋_GB2312" w:hint="eastAsia"/>
          <w:b/>
          <w:bCs/>
          <w:sz w:val="24"/>
        </w:rPr>
        <w:t>实验动物专场（5）——树鼩</w:t>
      </w:r>
    </w:p>
    <w:p w14:paraId="75ACF8ED" w14:textId="77777777" w:rsidR="00972111" w:rsidRPr="009B42B7" w:rsidRDefault="00000000">
      <w:pPr>
        <w:spacing w:line="400" w:lineRule="exact"/>
        <w:ind w:rightChars="100" w:right="210" w:firstLineChars="200" w:firstLine="480"/>
        <w:jc w:val="left"/>
        <w:rPr>
          <w:rFonts w:ascii="黑体" w:eastAsia="黑体" w:hAnsi="黑体" w:hint="eastAsia"/>
          <w:sz w:val="24"/>
        </w:rPr>
      </w:pPr>
      <w:r w:rsidRPr="009B42B7">
        <w:rPr>
          <w:rFonts w:ascii="仿宋_GB2312" w:eastAsia="仿宋_GB2312" w:hint="eastAsia"/>
          <w:sz w:val="24"/>
        </w:rPr>
        <w:t>主持嘉宾：吕龙宝，教授，国家非人灵长类资源库常务副主任，中国科学院昆明动物研究所实验动物中心主任</w:t>
      </w:r>
      <w:r w:rsidRPr="009B42B7">
        <w:rPr>
          <w:rFonts w:ascii="黑体" w:eastAsia="黑体" w:hAnsi="黑体" w:hint="eastAsia"/>
          <w:sz w:val="24"/>
        </w:rPr>
        <w:t xml:space="preserve"> </w:t>
      </w:r>
    </w:p>
    <w:p w14:paraId="07D6A05A" w14:textId="77777777" w:rsidR="00972111" w:rsidRPr="009B42B7" w:rsidRDefault="00000000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sz w:val="24"/>
        </w:rPr>
      </w:pPr>
      <w:r w:rsidRPr="009B42B7">
        <w:rPr>
          <w:rFonts w:ascii="仿宋_GB2312" w:eastAsia="仿宋_GB2312" w:hint="eastAsia"/>
          <w:sz w:val="24"/>
        </w:rPr>
        <w:t>演讲内容：</w:t>
      </w:r>
    </w:p>
    <w:p w14:paraId="4FD240BC" w14:textId="41ABC8A2" w:rsidR="00972111" w:rsidRPr="009B42B7" w:rsidRDefault="0028455F" w:rsidP="0028455F">
      <w:pPr>
        <w:spacing w:line="400" w:lineRule="exact"/>
        <w:ind w:left="480" w:rightChars="100" w:right="21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1.</w:t>
      </w:r>
      <w:r w:rsidRPr="009B42B7">
        <w:rPr>
          <w:rFonts w:ascii="仿宋_GB2312" w:eastAsia="仿宋_GB2312" w:hint="eastAsia"/>
          <w:bCs/>
          <w:sz w:val="24"/>
        </w:rPr>
        <w:t>实验动物树鼩培育与疾病动物模型——吕龙宝，中国科学院昆明动物研究所</w:t>
      </w:r>
    </w:p>
    <w:p w14:paraId="500A544C" w14:textId="34F23E0A" w:rsidR="00972111" w:rsidRPr="009B42B7" w:rsidRDefault="0028455F" w:rsidP="0028455F">
      <w:pPr>
        <w:spacing w:line="400" w:lineRule="exact"/>
        <w:ind w:left="480" w:rightChars="100" w:right="21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2.</w:t>
      </w:r>
      <w:r w:rsidRPr="009B42B7">
        <w:rPr>
          <w:rFonts w:ascii="仿宋_GB2312" w:eastAsia="仿宋_GB2312" w:hint="eastAsia"/>
          <w:bCs/>
          <w:sz w:val="24"/>
        </w:rPr>
        <w:t>树鼩遗传操作与阿尔茨海默病模型创建——毕蕊，中国科学院昆明动物研究所</w:t>
      </w:r>
    </w:p>
    <w:p w14:paraId="3750C5F2" w14:textId="42748808" w:rsidR="00972111" w:rsidRPr="009B42B7" w:rsidRDefault="00000000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bCs/>
          <w:sz w:val="24"/>
        </w:rPr>
      </w:pPr>
      <w:r w:rsidRPr="009B42B7">
        <w:rPr>
          <w:rFonts w:ascii="仿宋_GB2312" w:eastAsia="仿宋_GB2312" w:hint="eastAsia"/>
          <w:bCs/>
          <w:sz w:val="24"/>
        </w:rPr>
        <w:t>3.树鼩正常乳腺，自发性肿瘤及PYMT乳腺癌模型介绍——张海林，中国科学院昆明动物研究所</w:t>
      </w:r>
    </w:p>
    <w:p w14:paraId="30C6A2B1" w14:textId="763CD174" w:rsidR="00972111" w:rsidRPr="009B42B7" w:rsidRDefault="00000000">
      <w:pPr>
        <w:spacing w:line="400" w:lineRule="exact"/>
        <w:ind w:rightChars="100" w:right="210" w:firstLineChars="200" w:firstLine="480"/>
        <w:jc w:val="left"/>
        <w:rPr>
          <w:rFonts w:ascii="仿宋_GB2312" w:eastAsia="仿宋_GB2312"/>
          <w:bCs/>
          <w:sz w:val="24"/>
        </w:rPr>
      </w:pPr>
      <w:r w:rsidRPr="009B42B7">
        <w:rPr>
          <w:rFonts w:ascii="仿宋_GB2312" w:eastAsia="仿宋_GB2312" w:hint="eastAsia"/>
          <w:bCs/>
          <w:sz w:val="24"/>
        </w:rPr>
        <w:t>4.树鼩一种常见自发性皮肤肿瘤的病理读片——耿琪，中国科学院昆明动物研究所</w:t>
      </w:r>
    </w:p>
    <w:p w14:paraId="2C38872C" w14:textId="42EAB719" w:rsidR="0028455F" w:rsidRDefault="009B42B7">
      <w:pPr>
        <w:spacing w:line="400" w:lineRule="exact"/>
        <w:ind w:firstLine="480"/>
        <w:jc w:val="left"/>
        <w:rPr>
          <w:rFonts w:ascii="仿宋_GB2312" w:eastAsia="仿宋_GB2312"/>
          <w:bCs/>
          <w:sz w:val="24"/>
        </w:rPr>
      </w:pPr>
      <w:r w:rsidRPr="009B42B7">
        <w:rPr>
          <w:rFonts w:ascii="仿宋_GB2312" w:eastAsia="仿宋_GB2312" w:hint="eastAsia"/>
          <w:bCs/>
          <w:sz w:val="24"/>
        </w:rPr>
        <w:t>四、</w:t>
      </w:r>
      <w:r w:rsidR="0028455F">
        <w:rPr>
          <w:rFonts w:ascii="仿宋_GB2312" w:eastAsia="仿宋_GB2312" w:hint="eastAsia"/>
          <w:bCs/>
          <w:sz w:val="24"/>
        </w:rPr>
        <w:t>会务负责</w:t>
      </w:r>
    </w:p>
    <w:p w14:paraId="44348A82" w14:textId="32F789E1" w:rsidR="0028455F" w:rsidRDefault="0028455F">
      <w:pPr>
        <w:spacing w:line="400" w:lineRule="exact"/>
        <w:ind w:firstLine="480"/>
        <w:jc w:val="left"/>
        <w:rPr>
          <w:rFonts w:ascii="仿宋_GB2312" w:eastAsia="仿宋_GB2312"/>
          <w:bCs/>
          <w:sz w:val="24"/>
        </w:rPr>
      </w:pPr>
      <w:r w:rsidRPr="009B42B7">
        <w:rPr>
          <w:rFonts w:ascii="仿宋_GB2312" w:eastAsia="仿宋_GB2312" w:hint="eastAsia"/>
          <w:bCs/>
          <w:sz w:val="24"/>
        </w:rPr>
        <w:t>成都里来生物科技有限公司</w:t>
      </w:r>
    </w:p>
    <w:p w14:paraId="04A9FCBA" w14:textId="6F18474E" w:rsidR="00972111" w:rsidRPr="009B42B7" w:rsidRDefault="0028455F">
      <w:pPr>
        <w:spacing w:line="400" w:lineRule="exact"/>
        <w:ind w:firstLine="48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五、</w:t>
      </w:r>
      <w:r w:rsidR="009B42B7" w:rsidRPr="009B42B7">
        <w:rPr>
          <w:rFonts w:ascii="仿宋_GB2312" w:eastAsia="仿宋_GB2312" w:hint="eastAsia"/>
          <w:bCs/>
          <w:sz w:val="24"/>
        </w:rPr>
        <w:t>媒体支持</w:t>
      </w:r>
    </w:p>
    <w:p w14:paraId="08512EDC" w14:textId="760A1912" w:rsidR="00972111" w:rsidRPr="009B42B7" w:rsidRDefault="00000000">
      <w:pPr>
        <w:spacing w:line="400" w:lineRule="exact"/>
        <w:ind w:firstLine="480"/>
        <w:jc w:val="left"/>
        <w:rPr>
          <w:rFonts w:ascii="仿宋_GB2312" w:eastAsia="仿宋_GB2312"/>
          <w:bCs/>
          <w:sz w:val="24"/>
        </w:rPr>
      </w:pPr>
      <w:r w:rsidRPr="009B42B7">
        <w:rPr>
          <w:rFonts w:ascii="仿宋_GB2312" w:eastAsia="仿宋_GB2312" w:hint="eastAsia"/>
          <w:bCs/>
          <w:sz w:val="24"/>
        </w:rPr>
        <w:t>微信公众号</w:t>
      </w:r>
      <w:r w:rsidR="0028455F">
        <w:rPr>
          <w:rFonts w:ascii="仿宋_GB2312" w:eastAsia="仿宋_GB2312" w:hint="eastAsia"/>
          <w:bCs/>
          <w:sz w:val="24"/>
        </w:rPr>
        <w:t>“</w:t>
      </w:r>
      <w:r w:rsidRPr="009B42B7">
        <w:rPr>
          <w:rFonts w:ascii="仿宋_GB2312" w:eastAsia="仿宋_GB2312" w:hint="eastAsia"/>
          <w:bCs/>
          <w:sz w:val="24"/>
        </w:rPr>
        <w:t>逐梦病理</w:t>
      </w:r>
      <w:r w:rsidR="0028455F">
        <w:rPr>
          <w:rFonts w:ascii="仿宋_GB2312" w:eastAsia="仿宋_GB2312" w:hint="eastAsia"/>
          <w:bCs/>
          <w:sz w:val="24"/>
        </w:rPr>
        <w:t>”</w:t>
      </w:r>
      <w:r w:rsidRPr="009B42B7">
        <w:rPr>
          <w:rFonts w:ascii="仿宋_GB2312" w:eastAsia="仿宋_GB2312" w:hint="eastAsia"/>
          <w:bCs/>
          <w:sz w:val="24"/>
        </w:rPr>
        <w:t>；微信服务号</w:t>
      </w:r>
      <w:r w:rsidR="0028455F">
        <w:rPr>
          <w:rFonts w:ascii="仿宋_GB2312" w:eastAsia="仿宋_GB2312" w:hint="eastAsia"/>
          <w:bCs/>
          <w:sz w:val="24"/>
        </w:rPr>
        <w:t>“</w:t>
      </w:r>
      <w:r w:rsidRPr="009B42B7">
        <w:rPr>
          <w:rFonts w:ascii="仿宋_GB2312" w:eastAsia="仿宋_GB2312" w:hint="eastAsia"/>
          <w:bCs/>
          <w:sz w:val="24"/>
        </w:rPr>
        <w:t>镜下的真理</w:t>
      </w:r>
      <w:r w:rsidR="0028455F">
        <w:rPr>
          <w:rFonts w:ascii="仿宋_GB2312" w:eastAsia="仿宋_GB2312" w:hint="eastAsia"/>
          <w:bCs/>
          <w:sz w:val="24"/>
        </w:rPr>
        <w:t>“</w:t>
      </w:r>
      <w:r w:rsidR="00AF6DAB">
        <w:rPr>
          <w:rFonts w:ascii="仿宋_GB2312" w:eastAsia="仿宋_GB2312" w:hint="eastAsia"/>
          <w:bCs/>
          <w:sz w:val="24"/>
        </w:rPr>
        <w:t>。</w:t>
      </w:r>
    </w:p>
    <w:p w14:paraId="2D7F65BF" w14:textId="72CF1E87" w:rsidR="00972111" w:rsidRDefault="00000000">
      <w:pPr>
        <w:spacing w:line="500" w:lineRule="exact"/>
        <w:ind w:leftChars="399" w:left="4229" w:hangingChars="1413" w:hanging="3391"/>
        <w:jc w:val="center"/>
        <w:rPr>
          <w:rFonts w:ascii="仿宋_GB2312" w:eastAsia="仿宋_GB2312"/>
          <w:sz w:val="24"/>
        </w:rPr>
      </w:pPr>
      <w:r w:rsidRPr="009B42B7">
        <w:rPr>
          <w:rFonts w:ascii="仿宋_GB2312" w:eastAsia="仿宋_GB2312" w:hint="eastAsia"/>
          <w:sz w:val="24"/>
        </w:rPr>
        <w:t xml:space="preserve">                                </w:t>
      </w:r>
      <w:r w:rsidRPr="009B42B7">
        <w:rPr>
          <w:rFonts w:ascii="仿宋_GB2312" w:eastAsia="仿宋_GB2312"/>
          <w:sz w:val="24"/>
        </w:rPr>
        <w:t>中国科学院昆明动物研究所</w:t>
      </w:r>
      <w:r w:rsidRPr="009B42B7"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 </w:t>
      </w:r>
    </w:p>
    <w:p w14:paraId="0B6F103B" w14:textId="35FCA4D8" w:rsidR="00972111" w:rsidRDefault="00000000">
      <w:pPr>
        <w:spacing w:line="500" w:lineRule="exact"/>
        <w:ind w:leftChars="399" w:left="4229" w:hangingChars="1413" w:hanging="3391"/>
        <w:jc w:val="center"/>
        <w:rPr>
          <w:sz w:val="20"/>
          <w:szCs w:val="22"/>
        </w:rPr>
      </w:pPr>
      <w:r>
        <w:rPr>
          <w:rFonts w:ascii="仿宋_GB2312" w:eastAsia="仿宋_GB2312" w:hAnsi="仿宋_GB2312" w:hint="eastAsia"/>
          <w:sz w:val="24"/>
        </w:rPr>
        <w:t xml:space="preserve">                                  2026年</w:t>
      </w:r>
      <w:r w:rsidR="009B42B7">
        <w:rPr>
          <w:rFonts w:ascii="仿宋_GB2312" w:eastAsia="仿宋_GB2312" w:hAnsi="仿宋_GB2312" w:hint="eastAsia"/>
          <w:sz w:val="24"/>
        </w:rPr>
        <w:t>6</w:t>
      </w:r>
      <w:r>
        <w:rPr>
          <w:rFonts w:ascii="仿宋_GB2312" w:eastAsia="仿宋_GB2312" w:hAnsi="仿宋_GB2312" w:hint="eastAsia"/>
          <w:sz w:val="24"/>
        </w:rPr>
        <w:t>月</w:t>
      </w:r>
      <w:r w:rsidR="009B42B7">
        <w:rPr>
          <w:rFonts w:ascii="仿宋_GB2312" w:eastAsia="仿宋_GB2312" w:hAnsi="仿宋_GB2312" w:hint="eastAsia"/>
          <w:sz w:val="24"/>
        </w:rPr>
        <w:t>18</w:t>
      </w:r>
      <w:r>
        <w:rPr>
          <w:rFonts w:ascii="仿宋_GB2312" w:eastAsia="仿宋_GB2312" w:hAnsi="仿宋_GB2312" w:hint="eastAsia"/>
          <w:sz w:val="24"/>
        </w:rPr>
        <w:t>日</w:t>
      </w:r>
    </w:p>
    <w:sectPr w:rsidR="00972111">
      <w:footerReference w:type="even" r:id="rId9"/>
      <w:footerReference w:type="default" r:id="rId10"/>
      <w:pgSz w:w="11907" w:h="16840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9F3D" w14:textId="77777777" w:rsidR="00BB7E2B" w:rsidRDefault="00BB7E2B">
      <w:r>
        <w:separator/>
      </w:r>
    </w:p>
  </w:endnote>
  <w:endnote w:type="continuationSeparator" w:id="0">
    <w:p w14:paraId="412684F9" w14:textId="77777777" w:rsidR="00BB7E2B" w:rsidRDefault="00BB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260F" w14:textId="77777777" w:rsidR="00972111" w:rsidRDefault="00000000">
    <w:pPr>
      <w:pStyle w:val="1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7B53BBE7" w14:textId="77777777" w:rsidR="00972111" w:rsidRDefault="00972111">
    <w:pPr>
      <w:pStyle w:val="1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95B" w14:textId="77777777" w:rsidR="00972111" w:rsidRDefault="00972111">
    <w:pPr>
      <w:pStyle w:val="1"/>
      <w:tabs>
        <w:tab w:val="clear" w:pos="4153"/>
        <w:tab w:val="clear" w:pos="830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1C56" w14:textId="77777777" w:rsidR="00BB7E2B" w:rsidRDefault="00BB7E2B">
      <w:r>
        <w:separator/>
      </w:r>
    </w:p>
  </w:footnote>
  <w:footnote w:type="continuationSeparator" w:id="0">
    <w:p w14:paraId="4375835B" w14:textId="77777777" w:rsidR="00BB7E2B" w:rsidRDefault="00BB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4A03"/>
    <w:multiLevelType w:val="singleLevel"/>
    <w:tmpl w:val="05FA4A0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C0220C8"/>
    <w:multiLevelType w:val="singleLevel"/>
    <w:tmpl w:val="2C0220C8"/>
    <w:lvl w:ilvl="0">
      <w:start w:val="1"/>
      <w:numFmt w:val="decimal"/>
      <w:suff w:val="space"/>
      <w:lvlText w:val="%1."/>
      <w:lvlJc w:val="left"/>
    </w:lvl>
  </w:abstractNum>
  <w:num w:numId="1" w16cid:durableId="208301513">
    <w:abstractNumId w:val="0"/>
  </w:num>
  <w:num w:numId="2" w16cid:durableId="97853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219"/>
    <w:rsid w:val="0001105D"/>
    <w:rsid w:val="00041620"/>
    <w:rsid w:val="00045DB9"/>
    <w:rsid w:val="00061A8F"/>
    <w:rsid w:val="0008649E"/>
    <w:rsid w:val="00101D45"/>
    <w:rsid w:val="00166E79"/>
    <w:rsid w:val="00212173"/>
    <w:rsid w:val="002123DA"/>
    <w:rsid w:val="002631C4"/>
    <w:rsid w:val="00277352"/>
    <w:rsid w:val="002805A0"/>
    <w:rsid w:val="0028455F"/>
    <w:rsid w:val="002A2E05"/>
    <w:rsid w:val="002B35A0"/>
    <w:rsid w:val="00334107"/>
    <w:rsid w:val="0035197E"/>
    <w:rsid w:val="00355812"/>
    <w:rsid w:val="0037305D"/>
    <w:rsid w:val="0037747F"/>
    <w:rsid w:val="00395AC1"/>
    <w:rsid w:val="003E1E8E"/>
    <w:rsid w:val="003F4377"/>
    <w:rsid w:val="00436798"/>
    <w:rsid w:val="00442158"/>
    <w:rsid w:val="00477AF4"/>
    <w:rsid w:val="004B3BC4"/>
    <w:rsid w:val="00520267"/>
    <w:rsid w:val="005212FE"/>
    <w:rsid w:val="0052565D"/>
    <w:rsid w:val="00572D34"/>
    <w:rsid w:val="005F1A2E"/>
    <w:rsid w:val="005F5713"/>
    <w:rsid w:val="00613462"/>
    <w:rsid w:val="0061625D"/>
    <w:rsid w:val="006218F2"/>
    <w:rsid w:val="006252D2"/>
    <w:rsid w:val="00635D34"/>
    <w:rsid w:val="00645725"/>
    <w:rsid w:val="0067386F"/>
    <w:rsid w:val="0069429A"/>
    <w:rsid w:val="00695037"/>
    <w:rsid w:val="006D5EBC"/>
    <w:rsid w:val="00726715"/>
    <w:rsid w:val="0073011E"/>
    <w:rsid w:val="0073690D"/>
    <w:rsid w:val="00753AFE"/>
    <w:rsid w:val="00756219"/>
    <w:rsid w:val="00761B4D"/>
    <w:rsid w:val="00763AE3"/>
    <w:rsid w:val="007A7C1A"/>
    <w:rsid w:val="007B575F"/>
    <w:rsid w:val="007C5670"/>
    <w:rsid w:val="007D2C36"/>
    <w:rsid w:val="00801263"/>
    <w:rsid w:val="00805522"/>
    <w:rsid w:val="00854939"/>
    <w:rsid w:val="00854AFF"/>
    <w:rsid w:val="00863A53"/>
    <w:rsid w:val="00863B42"/>
    <w:rsid w:val="008F067E"/>
    <w:rsid w:val="008F585C"/>
    <w:rsid w:val="00954FF7"/>
    <w:rsid w:val="00965286"/>
    <w:rsid w:val="00972111"/>
    <w:rsid w:val="009916CB"/>
    <w:rsid w:val="009B42B7"/>
    <w:rsid w:val="00A14AF3"/>
    <w:rsid w:val="00A1553F"/>
    <w:rsid w:val="00A83DBB"/>
    <w:rsid w:val="00A97AAA"/>
    <w:rsid w:val="00AC35DE"/>
    <w:rsid w:val="00AC44A0"/>
    <w:rsid w:val="00AE1ED5"/>
    <w:rsid w:val="00AF6DAB"/>
    <w:rsid w:val="00AF7660"/>
    <w:rsid w:val="00B2423A"/>
    <w:rsid w:val="00B42C75"/>
    <w:rsid w:val="00B56D36"/>
    <w:rsid w:val="00B701EC"/>
    <w:rsid w:val="00B75E56"/>
    <w:rsid w:val="00B92786"/>
    <w:rsid w:val="00BB7E2B"/>
    <w:rsid w:val="00BC174F"/>
    <w:rsid w:val="00BD768A"/>
    <w:rsid w:val="00C24F70"/>
    <w:rsid w:val="00CA3F28"/>
    <w:rsid w:val="00CC5CA8"/>
    <w:rsid w:val="00D005DF"/>
    <w:rsid w:val="00DA6E05"/>
    <w:rsid w:val="00DE5ABF"/>
    <w:rsid w:val="00E46429"/>
    <w:rsid w:val="00E55B50"/>
    <w:rsid w:val="00E70DB9"/>
    <w:rsid w:val="00E95F6D"/>
    <w:rsid w:val="00EB648E"/>
    <w:rsid w:val="00EC7DBC"/>
    <w:rsid w:val="00ED2C1C"/>
    <w:rsid w:val="00EF4959"/>
    <w:rsid w:val="00F37BE5"/>
    <w:rsid w:val="00F6115D"/>
    <w:rsid w:val="00F627B1"/>
    <w:rsid w:val="00F6612D"/>
    <w:rsid w:val="00F852F4"/>
    <w:rsid w:val="00F97979"/>
    <w:rsid w:val="00FA1D9A"/>
    <w:rsid w:val="00FD3D20"/>
    <w:rsid w:val="00FD3F26"/>
    <w:rsid w:val="00FF0EB7"/>
    <w:rsid w:val="00FF16E4"/>
    <w:rsid w:val="01CC0983"/>
    <w:rsid w:val="02037192"/>
    <w:rsid w:val="05B54D46"/>
    <w:rsid w:val="096133B5"/>
    <w:rsid w:val="0B2D4462"/>
    <w:rsid w:val="0D5871C2"/>
    <w:rsid w:val="0DEB68E4"/>
    <w:rsid w:val="0EB0265D"/>
    <w:rsid w:val="15C44EC6"/>
    <w:rsid w:val="1DF73CF0"/>
    <w:rsid w:val="1F156C1C"/>
    <w:rsid w:val="236906A5"/>
    <w:rsid w:val="2A5F0988"/>
    <w:rsid w:val="2B426141"/>
    <w:rsid w:val="2C89648D"/>
    <w:rsid w:val="2F39628F"/>
    <w:rsid w:val="30336A9F"/>
    <w:rsid w:val="37340C21"/>
    <w:rsid w:val="37F00FE1"/>
    <w:rsid w:val="382117A3"/>
    <w:rsid w:val="3ACF5B89"/>
    <w:rsid w:val="3BE72676"/>
    <w:rsid w:val="3CA848B7"/>
    <w:rsid w:val="44D16FF4"/>
    <w:rsid w:val="46534B22"/>
    <w:rsid w:val="483F66C9"/>
    <w:rsid w:val="49676F56"/>
    <w:rsid w:val="4A9B460E"/>
    <w:rsid w:val="505F2883"/>
    <w:rsid w:val="56412EFF"/>
    <w:rsid w:val="5C841C75"/>
    <w:rsid w:val="5CEB19FD"/>
    <w:rsid w:val="5E590CDA"/>
    <w:rsid w:val="5F3D56E4"/>
    <w:rsid w:val="66561E40"/>
    <w:rsid w:val="68570199"/>
    <w:rsid w:val="6CA62CDA"/>
    <w:rsid w:val="6E5C69DC"/>
    <w:rsid w:val="6F997223"/>
    <w:rsid w:val="73111FA8"/>
    <w:rsid w:val="788D20AE"/>
    <w:rsid w:val="7F731AA8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DC49"/>
  <w15:docId w15:val="{4C565D26-F656-42A0-A505-BE596228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annotation reference" w:qFormat="1"/>
    <w:lsdException w:name="Default Paragraph Font" w:semiHidden="1" w:uiPriority="1" w:unhideWhenUsed="1" w:qFormat="1"/>
    <w:lsdException w:name="Hyperlink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character" w:styleId="ad">
    <w:name w:val="Hyperlink"/>
    <w:basedOn w:val="a0"/>
    <w:uiPriority w:val="99"/>
    <w:qFormat/>
    <w:rPr>
      <w:color w:val="0563C1"/>
      <w:u w:val="single"/>
    </w:r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paragraph" w:customStyle="1" w:styleId="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qFormat/>
  </w:style>
  <w:style w:type="character" w:customStyle="1" w:styleId="10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563C1"/>
      <w:u w:val="single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D2D3-7FE1-4CD1-95E3-817DA138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z2220</dc:creator>
  <cp:lastModifiedBy>LX Han</cp:lastModifiedBy>
  <cp:revision>35</cp:revision>
  <cp:lastPrinted>2026-04-24T03:35:00Z</cp:lastPrinted>
  <dcterms:created xsi:type="dcterms:W3CDTF">2026-04-14T05:56:00Z</dcterms:created>
  <dcterms:modified xsi:type="dcterms:W3CDTF">2026-06-11T07:06:00Z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eyJoZGlkIjoiNWE0ZWFkYTU4YjAwYmVkOGVkYmI2ZDE5OTliMGJiODciLCJ1c2VySWQiOiI1Njc1MTYwMzEifQ==</vt:lpwstr>
  </property>
  <property fmtid="{D5CDD505-2E9C-101B-9397-08002B2CF9AE}" pid="4" name="ICV">
    <vt:lpwstr>580C81D50E1E454DA2A1BFEBE56203B5_13</vt:lpwstr>
  </property>
</Properties>
</file>