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5B230">
      <w:pPr>
        <w:ind w:left="-141" w:leftChars="-67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114300" distR="114300">
            <wp:extent cx="6178550" cy="927735"/>
            <wp:effectExtent l="0" t="0" r="12700" b="5715"/>
            <wp:docPr id="1" name="图片 1" descr="a442c33d65ca02a661cf509d708b73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42c33d65ca02a661cf509d708b73c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1B355">
      <w:pPr>
        <w:spacing w:line="560" w:lineRule="exact"/>
        <w:ind w:left="-141" w:leftChars="-67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b/>
          <w:sz w:val="32"/>
          <w:szCs w:val="32"/>
        </w:rPr>
        <w:t>8次）实验病理学公益网络学习会的通知</w:t>
      </w:r>
    </w:p>
    <w:p w14:paraId="579979D3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eastAsia" w:ascii="仿宋_GB2312" w:eastAsia="仿宋_GB2312"/>
          <w:sz w:val="24"/>
          <w:lang w:val="en-US" w:eastAsia="zh-CN"/>
        </w:rPr>
        <w:t>32</w:t>
      </w:r>
      <w:r>
        <w:rPr>
          <w:rFonts w:hint="eastAsia" w:ascii="仿宋_GB2312" w:eastAsia="仿宋_GB2312"/>
          <w:sz w:val="24"/>
        </w:rPr>
        <w:t>次学习会。</w:t>
      </w:r>
    </w:p>
    <w:p w14:paraId="35E38B77">
      <w:pPr>
        <w:spacing w:line="500" w:lineRule="exact"/>
        <w:ind w:firstLine="480" w:firstLineChars="200"/>
        <w:jc w:val="lef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19013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7BC67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16A6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5F40203E">
      <w:pPr>
        <w:spacing w:line="500" w:lineRule="exact"/>
        <w:ind w:firstLine="480" w:firstLineChars="200"/>
        <w:jc w:val="lef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3A21C809">
      <w:pPr>
        <w:spacing w:line="500" w:lineRule="exact"/>
        <w:ind w:firstLine="480" w:firstLineChars="200"/>
        <w:jc w:val="left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3D03E620">
      <w:pPr>
        <w:numPr>
          <w:ilvl w:val="0"/>
          <w:numId w:val="1"/>
        </w:numPr>
        <w:spacing w:line="500" w:lineRule="exact"/>
        <w:ind w:right="210" w:rightChars="100" w:firstLine="480" w:firstLineChars="200"/>
        <w:jc w:val="left"/>
        <w:rPr>
          <w:rFonts w:hint="eastAsia" w:ascii="黑体" w:hAnsi="黑体" w:eastAsia="黑体"/>
          <w:sz w:val="24"/>
        </w:rPr>
      </w:pPr>
      <w:r>
        <w:rPr>
          <w:rFonts w:hint="eastAsia" w:ascii="仿宋_GB2312" w:eastAsia="仿宋_GB2312"/>
          <w:bCs/>
          <w:sz w:val="24"/>
        </w:rPr>
        <w:t>培训时间：2026年</w:t>
      </w:r>
      <w:r>
        <w:rPr>
          <w:rFonts w:hint="eastAsia" w:asci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9</w:t>
      </w:r>
      <w:r>
        <w:rPr>
          <w:rFonts w:hint="eastAsia" w:ascii="仿宋_GB2312" w:eastAsia="仿宋_GB2312"/>
          <w:bCs/>
          <w:sz w:val="24"/>
        </w:rPr>
        <w:t>日（周日） 8:30-17:30</w:t>
      </w:r>
    </w:p>
    <w:p w14:paraId="59A01FD5">
      <w:pPr>
        <w:spacing w:line="500" w:lineRule="exact"/>
        <w:ind w:right="210" w:rightChars="100" w:firstLine="482" w:firstLineChars="200"/>
        <w:jc w:val="left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b/>
          <w:bCs/>
          <w:sz w:val="24"/>
        </w:rPr>
        <w:t>第3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/>
          <w:bCs/>
          <w:sz w:val="24"/>
        </w:rPr>
        <w:t>次比较病理学讨论会——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人兽共患病（一）</w:t>
      </w:r>
    </w:p>
    <w:p w14:paraId="575470F4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主持嘉宾：刘振轩，台湾大学兽医专业学院</w:t>
      </w:r>
    </w:p>
    <w:p w14:paraId="5D7E1FDF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演讲内容：</w:t>
      </w:r>
    </w:p>
    <w:p w14:paraId="11123C50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专题演讲:人畜共通传染病比较病理概论</w:t>
      </w:r>
      <w: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刘振轩</w:t>
      </w:r>
      <w: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台湾大学兽医专业学院</w:t>
      </w:r>
    </w:p>
    <w:p w14:paraId="5009A739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王莉萍，沈化测试技术（南通）有限公司</w:t>
      </w:r>
    </w:p>
    <w:p w14:paraId="332B669A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49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魏锦萍，中国辐射防护研究院药物安全性评价中心</w:t>
      </w:r>
    </w:p>
    <w:p w14:paraId="1DE99E24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吴国都，通渭县新景乡畜牧兽医站</w:t>
      </w:r>
    </w:p>
    <w:p w14:paraId="26649961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51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石俊超，吉林大学</w:t>
      </w:r>
    </w:p>
    <w:p w14:paraId="5BF5E191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52</w:t>
      </w:r>
      <w:r>
        <w:rPr>
          <w:rFonts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骆琦琦，中国农业大学</w:t>
      </w:r>
    </w:p>
    <w:p w14:paraId="1494D53A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李君，成都里来生物科技有限公司</w:t>
      </w:r>
    </w:p>
    <w:p w14:paraId="4239B815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54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税思缘，成都里来生物科技有限公司</w:t>
      </w:r>
      <w:bookmarkStart w:id="0" w:name="_GoBack"/>
      <w:bookmarkEnd w:id="0"/>
    </w:p>
    <w:p w14:paraId="14FAD09A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杨晓，山东欣博药物研究有限公司</w:t>
      </w:r>
    </w:p>
    <w:p w14:paraId="752160DC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韩凌霞，上海实验动物研究中心</w:t>
      </w:r>
    </w:p>
    <w:p w14:paraId="1C8DCB9D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57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张莹欣，东北农业大学</w:t>
      </w:r>
    </w:p>
    <w:p w14:paraId="1DF77714">
      <w:pPr>
        <w:pStyle w:val="12"/>
        <w:numPr>
          <w:ilvl w:val="0"/>
          <w:numId w:val="2"/>
        </w:numPr>
        <w:spacing w:line="360" w:lineRule="auto"/>
        <w:ind w:firstLine="48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CP2026-4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58 安裕智，山东欣博药物研究有限公司</w:t>
      </w:r>
    </w:p>
    <w:p w14:paraId="69B3CA42">
      <w:pPr>
        <w:pStyle w:val="12"/>
        <w:spacing w:line="360" w:lineRule="auto"/>
        <w:ind w:left="420" w:leftChars="200" w:firstLine="0" w:firstLineChars="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3163225D">
      <w:pPr>
        <w:spacing w:line="500" w:lineRule="exact"/>
        <w:ind w:firstLine="560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 xml:space="preserve">熠品（贵阳）质量科技有限公司                          </w:t>
      </w:r>
    </w:p>
    <w:p w14:paraId="432A2233">
      <w:pPr>
        <w:spacing w:line="500" w:lineRule="exact"/>
        <w:ind w:firstLine="6240" w:firstLineChars="2600"/>
        <w:jc w:val="left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426EE541">
      <w:pPr>
        <w:spacing w:line="500" w:lineRule="exact"/>
        <w:ind w:left="4229" w:leftChars="399" w:hanging="3391" w:hangingChars="1413"/>
        <w:jc w:val="center"/>
        <w:rPr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       2026年</w:t>
      </w:r>
      <w:r>
        <w:rPr>
          <w:rFonts w:hint="eastAsia" w:ascii="仿宋_GB2312" w:hAnsi="仿宋_GB2312" w:eastAsia="仿宋_GB2312"/>
          <w:sz w:val="24"/>
          <w:lang w:val="en-US" w:eastAsia="zh-CN"/>
        </w:rPr>
        <w:t>7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20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70F61">
    <w:pPr>
      <w:pStyle w:val="8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F2C30">
    <w:pPr>
      <w:pStyle w:val="8"/>
      <w:framePr w:wrap="around" w:vAnchor="text" w:hAnchor="margin" w:xAlign="right" w:y="1"/>
      <w:tabs>
        <w:tab w:val="clear" w:pos="4153"/>
        <w:tab w:val="clear" w:pos="8306"/>
      </w:tabs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DBEE747">
    <w:pPr>
      <w:pStyle w:val="8"/>
      <w:tabs>
        <w:tab w:val="clear" w:pos="4153"/>
        <w:tab w:val="clear" w:pos="8306"/>
      </w:tabs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FA4A03"/>
    <w:multiLevelType w:val="singleLevel"/>
    <w:tmpl w:val="05FA4A0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8652A1"/>
    <w:multiLevelType w:val="multilevel"/>
    <w:tmpl w:val="078652A1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-60" w:hanging="360"/>
      </w:pPr>
      <w:rPr>
        <w:rFonts w:hint="default" w:ascii="仿宋GB2312" w:hAnsi="仿宋GB2312" w:eastAsia="仿宋GB2312"/>
        <w:b w:val="0"/>
        <w:bCs w:val="0"/>
      </w:rPr>
    </w:lvl>
    <w:lvl w:ilvl="1" w:tentative="0">
      <w:start w:val="1"/>
      <w:numFmt w:val="lowerLetter"/>
      <w:lvlText w:val="%2)"/>
      <w:lvlJc w:val="left"/>
      <w:pPr>
        <w:tabs>
          <w:tab w:val="left" w:pos="-420"/>
        </w:tabs>
        <w:ind w:left="460" w:hanging="440"/>
      </w:pPr>
    </w:lvl>
    <w:lvl w:ilvl="2" w:tentative="0">
      <w:start w:val="1"/>
      <w:numFmt w:val="lowerRoman"/>
      <w:lvlText w:val="%3."/>
      <w:lvlJc w:val="right"/>
      <w:pPr>
        <w:tabs>
          <w:tab w:val="left" w:pos="-420"/>
        </w:tabs>
        <w:ind w:left="900" w:hanging="440"/>
      </w:pPr>
    </w:lvl>
    <w:lvl w:ilvl="3" w:tentative="0">
      <w:start w:val="1"/>
      <w:numFmt w:val="decimal"/>
      <w:lvlText w:val="%4."/>
      <w:lvlJc w:val="left"/>
      <w:pPr>
        <w:tabs>
          <w:tab w:val="left" w:pos="-420"/>
        </w:tabs>
        <w:ind w:left="1340" w:hanging="440"/>
      </w:pPr>
    </w:lvl>
    <w:lvl w:ilvl="4" w:tentative="0">
      <w:start w:val="1"/>
      <w:numFmt w:val="lowerLetter"/>
      <w:lvlText w:val="%5)"/>
      <w:lvlJc w:val="left"/>
      <w:pPr>
        <w:tabs>
          <w:tab w:val="left" w:pos="-420"/>
        </w:tabs>
        <w:ind w:left="1780" w:hanging="440"/>
      </w:pPr>
    </w:lvl>
    <w:lvl w:ilvl="5" w:tentative="0">
      <w:start w:val="1"/>
      <w:numFmt w:val="lowerRoman"/>
      <w:lvlText w:val="%6."/>
      <w:lvlJc w:val="right"/>
      <w:pPr>
        <w:tabs>
          <w:tab w:val="left" w:pos="-420"/>
        </w:tabs>
        <w:ind w:left="2220" w:hanging="440"/>
      </w:p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2660" w:hanging="440"/>
      </w:pPr>
    </w:lvl>
    <w:lvl w:ilvl="7" w:tentative="0">
      <w:start w:val="1"/>
      <w:numFmt w:val="lowerLetter"/>
      <w:lvlText w:val="%8)"/>
      <w:lvlJc w:val="left"/>
      <w:pPr>
        <w:tabs>
          <w:tab w:val="left" w:pos="-420"/>
        </w:tabs>
        <w:ind w:left="3100" w:hanging="44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354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19"/>
    <w:rsid w:val="0001105D"/>
    <w:rsid w:val="0008649E"/>
    <w:rsid w:val="00277352"/>
    <w:rsid w:val="002C5663"/>
    <w:rsid w:val="00477AF4"/>
    <w:rsid w:val="004B3BC4"/>
    <w:rsid w:val="005F1A2E"/>
    <w:rsid w:val="0061625D"/>
    <w:rsid w:val="00635D34"/>
    <w:rsid w:val="0065661E"/>
    <w:rsid w:val="006743E8"/>
    <w:rsid w:val="00753AFE"/>
    <w:rsid w:val="00756219"/>
    <w:rsid w:val="00854939"/>
    <w:rsid w:val="00A14AF3"/>
    <w:rsid w:val="00BD6375"/>
    <w:rsid w:val="00C24F70"/>
    <w:rsid w:val="00DE5ABF"/>
    <w:rsid w:val="00E95F6D"/>
    <w:rsid w:val="00EC7DBC"/>
    <w:rsid w:val="00EF4959"/>
    <w:rsid w:val="00F627B1"/>
    <w:rsid w:val="00F6612D"/>
    <w:rsid w:val="00FD3F26"/>
    <w:rsid w:val="0129428D"/>
    <w:rsid w:val="01B24B10"/>
    <w:rsid w:val="02037192"/>
    <w:rsid w:val="096133B5"/>
    <w:rsid w:val="0B2D4462"/>
    <w:rsid w:val="0C124E39"/>
    <w:rsid w:val="0D5871C2"/>
    <w:rsid w:val="0D774F56"/>
    <w:rsid w:val="105B1B61"/>
    <w:rsid w:val="1AF90EB6"/>
    <w:rsid w:val="1E6131E6"/>
    <w:rsid w:val="1F156C1C"/>
    <w:rsid w:val="236906A5"/>
    <w:rsid w:val="25CC0355"/>
    <w:rsid w:val="2A1C040D"/>
    <w:rsid w:val="2A5F0988"/>
    <w:rsid w:val="2B426141"/>
    <w:rsid w:val="2C89648D"/>
    <w:rsid w:val="2D895192"/>
    <w:rsid w:val="2EC31FFE"/>
    <w:rsid w:val="2F39628F"/>
    <w:rsid w:val="30336A9F"/>
    <w:rsid w:val="329F241C"/>
    <w:rsid w:val="35187BC7"/>
    <w:rsid w:val="37340C21"/>
    <w:rsid w:val="37582E5D"/>
    <w:rsid w:val="37F00FE1"/>
    <w:rsid w:val="3ACF5B89"/>
    <w:rsid w:val="3BE72676"/>
    <w:rsid w:val="3CA848B7"/>
    <w:rsid w:val="408C1872"/>
    <w:rsid w:val="45BB1B67"/>
    <w:rsid w:val="462D5C22"/>
    <w:rsid w:val="46534B22"/>
    <w:rsid w:val="4A0C50D2"/>
    <w:rsid w:val="4A9B460E"/>
    <w:rsid w:val="4EB77C34"/>
    <w:rsid w:val="51CE7025"/>
    <w:rsid w:val="56412EFF"/>
    <w:rsid w:val="5B437F00"/>
    <w:rsid w:val="5C841C75"/>
    <w:rsid w:val="5CEB19FD"/>
    <w:rsid w:val="5D9C711F"/>
    <w:rsid w:val="5E4D401A"/>
    <w:rsid w:val="5F374DDB"/>
    <w:rsid w:val="5F3D56E4"/>
    <w:rsid w:val="65021AC2"/>
    <w:rsid w:val="67421678"/>
    <w:rsid w:val="6A95093B"/>
    <w:rsid w:val="6CA62CDA"/>
    <w:rsid w:val="6E5C69DC"/>
    <w:rsid w:val="6F997223"/>
    <w:rsid w:val="73111FA8"/>
    <w:rsid w:val="73D00F12"/>
    <w:rsid w:val="788D20AE"/>
    <w:rsid w:val="7F731AA8"/>
    <w:rsid w:val="7FE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rPr>
      <w:sz w:val="24"/>
    </w:r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码1"/>
    <w:qFormat/>
    <w:uiPriority w:val="0"/>
  </w:style>
  <w:style w:type="character" w:customStyle="1" w:styleId="10">
    <w:name w:val="10"/>
    <w:basedOn w:val="6"/>
    <w:qFormat/>
    <w:uiPriority w:val="0"/>
    <w:rPr>
      <w:rFonts w:hint="default" w:ascii="Calibri" w:hAnsi="Calibri" w:cs="Calibri"/>
    </w:rPr>
  </w:style>
  <w:style w:type="character" w:customStyle="1" w:styleId="11">
    <w:name w:val="15"/>
    <w:basedOn w:val="6"/>
    <w:qFormat/>
    <w:uiPriority w:val="0"/>
    <w:rPr>
      <w:rFonts w:hint="default" w:ascii="Calibri" w:hAnsi="Calibri" w:cs="Calibri"/>
      <w:color w:val="0563C1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926</Characters>
  <Lines>7</Lines>
  <Paragraphs>2</Paragraphs>
  <TotalTime>0</TotalTime>
  <ScaleCrop>false</ScaleCrop>
  <LinksUpToDate>false</LinksUpToDate>
  <CharactersWithSpaces>1042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2025-09-27T09:10:00Z</dcterms:created>
  <dc:creator>z2220</dc:creator>
  <cp:lastModifiedBy>木子</cp:lastModifiedBy>
  <dcterms:modified xsi:type="dcterms:W3CDTF">2026-07-20T07:15:27Z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48D1F437DDA347F38D1659937B2CBD6D_13</vt:lpwstr>
  </property>
</Properties>
</file>