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9038FB" w:rsidP="004F193A">
      <w:pPr>
        <w:pStyle w:val="1"/>
        <w:jc w:val="center"/>
      </w:pPr>
      <w:r w:rsidRPr="009038FB">
        <w:rPr>
          <w:rFonts w:hint="eastAsia"/>
        </w:rPr>
        <w:t>实验试剂类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经评审委员会评定，</w:t>
      </w:r>
      <w:r w:rsidR="00D20A78" w:rsidRPr="00B125F6">
        <w:rPr>
          <w:rFonts w:hint="eastAsia"/>
          <w:sz w:val="28"/>
          <w:szCs w:val="28"/>
        </w:rPr>
        <w:t>实验试剂类供应商</w:t>
      </w:r>
      <w:r w:rsidR="004F193A" w:rsidRPr="00B125F6">
        <w:rPr>
          <w:rFonts w:hint="eastAsia"/>
          <w:sz w:val="28"/>
          <w:szCs w:val="28"/>
        </w:rPr>
        <w:t>资质</w:t>
      </w:r>
      <w:r w:rsidR="00D20A78" w:rsidRPr="00B125F6">
        <w:rPr>
          <w:rFonts w:hint="eastAsia"/>
          <w:sz w:val="28"/>
          <w:szCs w:val="28"/>
        </w:rPr>
        <w:t>中标结果公示</w:t>
      </w:r>
      <w:r w:rsidR="004F193A" w:rsidRPr="00B125F6">
        <w:rPr>
          <w:rFonts w:hint="eastAsia"/>
          <w:sz w:val="28"/>
          <w:szCs w:val="28"/>
        </w:rPr>
        <w:t>如下</w:t>
      </w:r>
      <w:r w:rsidR="00D20A78" w:rsidRPr="00B125F6">
        <w:rPr>
          <w:rFonts w:hint="eastAsia"/>
          <w:sz w:val="28"/>
          <w:szCs w:val="28"/>
        </w:rPr>
        <w:t>：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B125F6">
        <w:rPr>
          <w:rFonts w:hint="eastAsia"/>
          <w:sz w:val="28"/>
          <w:szCs w:val="28"/>
        </w:rPr>
        <w:t>1</w:t>
      </w:r>
      <w:r w:rsidRPr="00B125F6"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广州彩天美贸易有限公司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深圳市捷讯化</w:t>
      </w:r>
      <w:proofErr w:type="gramStart"/>
      <w:r w:rsidR="00D20A78" w:rsidRPr="00B125F6">
        <w:rPr>
          <w:rFonts w:hint="eastAsia"/>
          <w:sz w:val="28"/>
          <w:szCs w:val="28"/>
        </w:rPr>
        <w:t>玻</w:t>
      </w:r>
      <w:proofErr w:type="gramEnd"/>
      <w:r w:rsidR="00D20A78" w:rsidRPr="00B125F6">
        <w:rPr>
          <w:rFonts w:hint="eastAsia"/>
          <w:sz w:val="28"/>
          <w:szCs w:val="28"/>
        </w:rPr>
        <w:t>仪器有限公司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深圳市瑞</w:t>
      </w:r>
      <w:proofErr w:type="gramStart"/>
      <w:r w:rsidR="00D20A78" w:rsidRPr="00B125F6">
        <w:rPr>
          <w:rFonts w:hint="eastAsia"/>
          <w:sz w:val="28"/>
          <w:szCs w:val="28"/>
        </w:rPr>
        <w:t>圳</w:t>
      </w:r>
      <w:proofErr w:type="gramEnd"/>
      <w:r w:rsidR="00D20A78" w:rsidRPr="00B125F6">
        <w:rPr>
          <w:rFonts w:hint="eastAsia"/>
          <w:sz w:val="28"/>
          <w:szCs w:val="28"/>
        </w:rPr>
        <w:t>化</w:t>
      </w:r>
      <w:proofErr w:type="gramStart"/>
      <w:r w:rsidR="00D20A78" w:rsidRPr="00B125F6">
        <w:rPr>
          <w:rFonts w:hint="eastAsia"/>
          <w:sz w:val="28"/>
          <w:szCs w:val="28"/>
        </w:rPr>
        <w:t>玻</w:t>
      </w:r>
      <w:proofErr w:type="gramEnd"/>
      <w:r w:rsidR="00D20A78" w:rsidRPr="00B125F6">
        <w:rPr>
          <w:rFonts w:hint="eastAsia"/>
          <w:sz w:val="28"/>
          <w:szCs w:val="28"/>
        </w:rPr>
        <w:t>仪器有限公司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深圳市方特科学仪器有限公司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广州亿港化玻仪器有限公司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深圳市</w:t>
      </w:r>
      <w:proofErr w:type="gramStart"/>
      <w:r w:rsidR="00D20A78" w:rsidRPr="00B125F6">
        <w:rPr>
          <w:rFonts w:hint="eastAsia"/>
          <w:sz w:val="28"/>
          <w:szCs w:val="28"/>
        </w:rPr>
        <w:t>晶园玻璃</w:t>
      </w:r>
      <w:proofErr w:type="gramEnd"/>
      <w:r w:rsidR="00D20A78" w:rsidRPr="00B125F6">
        <w:rPr>
          <w:rFonts w:hint="eastAsia"/>
          <w:sz w:val="28"/>
          <w:szCs w:val="28"/>
        </w:rPr>
        <w:t>仪器有限公司</w:t>
      </w:r>
    </w:p>
    <w:p w:rsidR="00D20A78" w:rsidRPr="00B125F6" w:rsidRDefault="00B125F6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D20A78" w:rsidRPr="00B125F6">
        <w:rPr>
          <w:rFonts w:hint="eastAsia"/>
          <w:sz w:val="28"/>
          <w:szCs w:val="28"/>
        </w:rPr>
        <w:t>深圳市博莱恩科技有限公司</w:t>
      </w:r>
    </w:p>
    <w:p w:rsidR="009038FB" w:rsidRPr="00B125F6" w:rsidRDefault="009038FB" w:rsidP="00B125F6">
      <w:pPr>
        <w:spacing w:beforeLines="50" w:afterLines="50" w:line="360" w:lineRule="auto"/>
        <w:ind w:firstLineChars="100" w:firstLine="280"/>
        <w:rPr>
          <w:sz w:val="28"/>
          <w:szCs w:val="28"/>
        </w:rPr>
      </w:pPr>
    </w:p>
    <w:sectPr w:rsidR="009038FB" w:rsidRPr="00B125F6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5F6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AEB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4</cp:revision>
  <dcterms:created xsi:type="dcterms:W3CDTF">2020-01-06T02:40:00Z</dcterms:created>
  <dcterms:modified xsi:type="dcterms:W3CDTF">2020-01-08T02:23:00Z</dcterms:modified>
</cp:coreProperties>
</file>