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90388">
      <w:pPr>
        <w:snapToGrid w:val="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深圳市医疗器械检测中心</w:t>
      </w:r>
    </w:p>
    <w:p w14:paraId="2F0D749D"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委托检测合同</w:t>
      </w:r>
    </w:p>
    <w:p w14:paraId="0725639C">
      <w:pPr>
        <w:ind w:right="240"/>
        <w:rPr>
          <w:b/>
          <w:szCs w:val="21"/>
        </w:rPr>
      </w:pPr>
    </w:p>
    <w:p w14:paraId="5CCE64DE">
      <w:pPr>
        <w:ind w:right="240"/>
        <w:rPr>
          <w:b/>
          <w:szCs w:val="21"/>
        </w:rPr>
      </w:pPr>
      <w:r>
        <w:rPr>
          <w:rFonts w:hint="eastAsia"/>
          <w:b/>
          <w:szCs w:val="21"/>
        </w:rPr>
        <w:t xml:space="preserve">合同编号：                                            检品编号： </w:t>
      </w:r>
    </w:p>
    <w:tbl>
      <w:tblPr>
        <w:tblStyle w:val="5"/>
        <w:tblW w:w="97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26"/>
        <w:gridCol w:w="870"/>
        <w:gridCol w:w="1685"/>
        <w:gridCol w:w="913"/>
        <w:gridCol w:w="183"/>
        <w:gridCol w:w="1062"/>
        <w:gridCol w:w="692"/>
        <w:gridCol w:w="1387"/>
        <w:gridCol w:w="1095"/>
        <w:tblGridChange w:id="0">
          <w:tblGrid>
            <w:gridCol w:w="112"/>
            <w:gridCol w:w="20"/>
            <w:gridCol w:w="436"/>
            <w:gridCol w:w="1326"/>
            <w:gridCol w:w="870"/>
            <w:gridCol w:w="503"/>
            <w:gridCol w:w="1182"/>
            <w:gridCol w:w="1096"/>
            <w:gridCol w:w="1754"/>
            <w:gridCol w:w="1387"/>
            <w:gridCol w:w="1095"/>
          </w:tblGrid>
        </w:tblGridChange>
      </w:tblGrid>
      <w:tr w14:paraId="0AE1F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 w14:paraId="6BD45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委托方填写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384FA3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样品名称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2C7E35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型号/规格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349308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生产日期</w:t>
            </w:r>
          </w:p>
        </w:tc>
        <w:tc>
          <w:tcPr>
            <w:tcW w:w="1387" w:type="dxa"/>
            <w:noWrap w:val="0"/>
            <w:vAlign w:val="center"/>
          </w:tcPr>
          <w:p w14:paraId="74B070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095" w:type="dxa"/>
            <w:noWrap w:val="0"/>
            <w:vAlign w:val="center"/>
          </w:tcPr>
          <w:p w14:paraId="76D122EC">
            <w:pPr>
              <w:ind w:right="141" w:rightChars="6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商标</w:t>
            </w:r>
          </w:p>
        </w:tc>
      </w:tr>
      <w:tr w14:paraId="4B8B2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2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67C96519">
            <w:pPr>
              <w:jc w:val="center"/>
              <w:rPr>
                <w:b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2768675F">
            <w:pPr>
              <w:jc w:val="center"/>
              <w:rPr>
                <w:b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48AF19DE">
            <w:pPr>
              <w:jc w:val="center"/>
              <w:rPr>
                <w:b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 w14:paraId="30A89A6E">
            <w:pPr>
              <w:jc w:val="center"/>
              <w:rPr>
                <w:b/>
              </w:rPr>
            </w:pPr>
          </w:p>
        </w:tc>
        <w:tc>
          <w:tcPr>
            <w:tcW w:w="1387" w:type="dxa"/>
            <w:noWrap w:val="0"/>
            <w:vAlign w:val="center"/>
          </w:tcPr>
          <w:p w14:paraId="7A803CBF">
            <w:pPr>
              <w:jc w:val="center"/>
              <w:rPr>
                <w:b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081AA8E">
            <w:pPr>
              <w:jc w:val="center"/>
              <w:rPr>
                <w:b/>
              </w:rPr>
            </w:pPr>
          </w:p>
        </w:tc>
      </w:tr>
      <w:tr w14:paraId="20170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585DAF52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2558DF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委托单位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01A5801C">
            <w:pPr>
              <w:jc w:val="center"/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 w14:paraId="4137FBAF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754" w:type="dxa"/>
            <w:gridSpan w:val="2"/>
            <w:shd w:val="clear" w:color="auto" w:fill="auto"/>
            <w:noWrap w:val="0"/>
            <w:vAlign w:val="center"/>
          </w:tcPr>
          <w:p w14:paraId="621DDDE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 w14:paraId="1BBA9995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095" w:type="dxa"/>
            <w:noWrap w:val="0"/>
            <w:vAlign w:val="center"/>
          </w:tcPr>
          <w:p w14:paraId="1F1A75A1">
            <w:pPr>
              <w:jc w:val="center"/>
            </w:pPr>
          </w:p>
        </w:tc>
      </w:tr>
      <w:tr w14:paraId="10E8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06C6F564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DB5FD42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地址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住所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487553BA">
            <w:pPr>
              <w:jc w:val="center"/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 w14:paraId="3253B92C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1754" w:type="dxa"/>
            <w:gridSpan w:val="2"/>
            <w:shd w:val="clear" w:color="auto" w:fill="auto"/>
            <w:noWrap w:val="0"/>
            <w:vAlign w:val="center"/>
          </w:tcPr>
          <w:p w14:paraId="473FA2F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 w14:paraId="2F9F32D2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1C26D90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2343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14BDAE47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2370410C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uto"/>
              </w:rPr>
              <w:t>生产单位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6A6FDA93">
            <w:pPr>
              <w:jc w:val="center"/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 w14:paraId="4FE57828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产品</w:t>
            </w:r>
            <w:r>
              <w:rPr>
                <w:rFonts w:hint="eastAsia"/>
                <w:b/>
              </w:rPr>
              <w:t>编号</w:t>
            </w:r>
          </w:p>
        </w:tc>
        <w:tc>
          <w:tcPr>
            <w:tcW w:w="1754" w:type="dxa"/>
            <w:gridSpan w:val="2"/>
            <w:shd w:val="clear" w:color="auto" w:fill="auto"/>
            <w:noWrap w:val="0"/>
            <w:vAlign w:val="center"/>
          </w:tcPr>
          <w:p w14:paraId="26CCA9F2"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 w14:paraId="4CFDD782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批号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 w14:paraId="08F7B8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FC5C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2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1E07A152">
            <w:pPr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10B82A9B">
            <w:pPr>
              <w:jc w:val="center"/>
            </w:pPr>
            <w:r>
              <w:rPr>
                <w:rFonts w:hint="eastAsia"/>
                <w:b/>
              </w:rPr>
              <w:t>生产地址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65358468">
            <w:pPr>
              <w:jc w:val="center"/>
            </w:pPr>
          </w:p>
        </w:tc>
        <w:tc>
          <w:tcPr>
            <w:tcW w:w="1096" w:type="dxa"/>
            <w:gridSpan w:val="2"/>
            <w:shd w:val="clear" w:color="auto" w:fill="auto"/>
            <w:noWrap w:val="0"/>
            <w:vAlign w:val="center"/>
          </w:tcPr>
          <w:p w14:paraId="6A5BDE24"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来样方式</w:t>
            </w:r>
          </w:p>
        </w:tc>
        <w:tc>
          <w:tcPr>
            <w:tcW w:w="4236" w:type="dxa"/>
            <w:gridSpan w:val="4"/>
            <w:shd w:val="clear" w:color="auto" w:fill="auto"/>
            <w:noWrap w:val="0"/>
            <w:vAlign w:val="center"/>
          </w:tcPr>
          <w:p w14:paraId="32695F5B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□送样  □抽样  □邮寄  □其他：</w:t>
            </w:r>
          </w:p>
        </w:tc>
      </w:tr>
      <w:tr w14:paraId="0305C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710C15E7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69CF29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样品处置/储存条件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 w14:paraId="0BEED7A9">
            <w:r>
              <w:rPr>
                <w:rFonts w:hint="eastAsia"/>
              </w:rPr>
              <w:t>□无特殊要求</w:t>
            </w:r>
          </w:p>
          <w:p w14:paraId="679F81E7">
            <w:r>
              <w:rPr>
                <w:rFonts w:hint="eastAsia"/>
              </w:rPr>
              <w:t>□特殊要求：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 w14:paraId="1586FC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4236" w:type="dxa"/>
            <w:gridSpan w:val="4"/>
            <w:noWrap w:val="0"/>
            <w:vAlign w:val="center"/>
          </w:tcPr>
          <w:p w14:paraId="4EF7C5B2">
            <w:r>
              <w:rPr>
                <w:rFonts w:hint="eastAsia"/>
              </w:rPr>
              <w:t>包装及外观：□正常 □异常：</w:t>
            </w:r>
          </w:p>
          <w:p w14:paraId="19404C1A">
            <w:r>
              <w:rPr>
                <w:rFonts w:hint="eastAsia"/>
              </w:rPr>
              <w:t>配件：□齐全 □不齐全：</w:t>
            </w:r>
          </w:p>
        </w:tc>
      </w:tr>
      <w:tr w14:paraId="029D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575DE9EE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4A41E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检测依据</w:t>
            </w:r>
          </w:p>
        </w:tc>
        <w:tc>
          <w:tcPr>
            <w:tcW w:w="7887" w:type="dxa"/>
            <w:gridSpan w:val="8"/>
            <w:noWrap w:val="0"/>
            <w:vAlign w:val="center"/>
          </w:tcPr>
          <w:p w14:paraId="133860BF"/>
        </w:tc>
      </w:tr>
      <w:tr w14:paraId="4AC63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6092D356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E3A13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检测项目</w:t>
            </w:r>
          </w:p>
        </w:tc>
        <w:tc>
          <w:tcPr>
            <w:tcW w:w="7887" w:type="dxa"/>
            <w:gridSpan w:val="8"/>
            <w:noWrap w:val="0"/>
            <w:vAlign w:val="center"/>
          </w:tcPr>
          <w:p w14:paraId="62A2C16E"/>
        </w:tc>
      </w:tr>
      <w:tr w14:paraId="6741E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6243A27B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7E1B0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检测类别</w:t>
            </w:r>
          </w:p>
        </w:tc>
        <w:tc>
          <w:tcPr>
            <w:tcW w:w="3468" w:type="dxa"/>
            <w:gridSpan w:val="3"/>
            <w:noWrap w:val="0"/>
            <w:vAlign w:val="center"/>
          </w:tcPr>
          <w:p w14:paraId="53C21123">
            <w:pPr>
              <w:rPr>
                <w:rFonts w:hint="eastAsia"/>
              </w:rPr>
            </w:pPr>
            <w:r>
              <w:rPr>
                <w:rFonts w:hint="eastAsia"/>
              </w:rPr>
              <w:t>□注册检验□补充注册□延续注册</w:t>
            </w:r>
          </w:p>
          <w:p w14:paraId="1B66FC02">
            <w:r>
              <w:rPr>
                <w:rFonts w:hint="eastAsia"/>
              </w:rPr>
              <w:t>□委托检测  □其他：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66B502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检测方法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 w14:paraId="1500A7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□标准方法  □非标方法  </w:t>
            </w:r>
          </w:p>
          <w:p w14:paraId="73E70ECB">
            <w:r>
              <w:rPr>
                <w:rFonts w:hint="eastAsia"/>
              </w:rPr>
              <w:t>□其他：</w:t>
            </w:r>
          </w:p>
        </w:tc>
      </w:tr>
      <w:tr w14:paraId="548F5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5FB2C604">
            <w:pPr>
              <w:jc w:val="center"/>
              <w:rPr>
                <w:b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36307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提供资料</w:t>
            </w:r>
          </w:p>
        </w:tc>
        <w:tc>
          <w:tcPr>
            <w:tcW w:w="3468" w:type="dxa"/>
            <w:gridSpan w:val="3"/>
            <w:noWrap w:val="0"/>
            <w:vAlign w:val="center"/>
          </w:tcPr>
          <w:p w14:paraId="3A94B7B1">
            <w:r>
              <w:rPr>
                <w:rFonts w:hint="eastAsia"/>
              </w:rPr>
              <w:t>□委托书  □检测标准</w:t>
            </w:r>
          </w:p>
          <w:p w14:paraId="496A4663">
            <w:r>
              <w:rPr>
                <w:rFonts w:hint="eastAsia"/>
              </w:rPr>
              <w:t>□说明书  □其他：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44E197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检测结论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 w14:paraId="01079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□结论          □评价与说明  </w:t>
            </w:r>
          </w:p>
          <w:p w14:paraId="3EBEE350">
            <w:r>
              <w:rPr>
                <w:rFonts w:hint="eastAsia"/>
              </w:rPr>
              <w:t>□不确定度评价  □实验数据</w:t>
            </w:r>
          </w:p>
        </w:tc>
      </w:tr>
      <w:tr w14:paraId="51ED3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5B9220C3">
            <w:pPr>
              <w:jc w:val="center"/>
              <w:rPr>
                <w:b/>
              </w:rPr>
            </w:pPr>
          </w:p>
        </w:tc>
        <w:tc>
          <w:tcPr>
            <w:tcW w:w="1326" w:type="dxa"/>
            <w:tcBorders>
              <w:bottom w:val="single" w:color="auto" w:sz="12" w:space="0"/>
            </w:tcBorders>
            <w:noWrap w:val="0"/>
            <w:vAlign w:val="center"/>
          </w:tcPr>
          <w:p w14:paraId="79ACCD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样品处理</w:t>
            </w:r>
          </w:p>
          <w:p w14:paraId="362F2B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3468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5D091F36">
            <w:r>
              <w:rPr>
                <w:rFonts w:hint="eastAsia"/>
              </w:rPr>
              <w:t>退样：    □是   □否</w:t>
            </w:r>
          </w:p>
          <w:p w14:paraId="5642F71B">
            <w:r>
              <w:rPr>
                <w:rFonts w:hint="eastAsia"/>
              </w:rPr>
              <w:t>退样方式：□自取 □其他：</w:t>
            </w:r>
          </w:p>
        </w:tc>
        <w:tc>
          <w:tcPr>
            <w:tcW w:w="124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0C1B76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报告领取</w:t>
            </w:r>
          </w:p>
          <w:p w14:paraId="5C7BA4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方式</w:t>
            </w:r>
          </w:p>
        </w:tc>
        <w:tc>
          <w:tcPr>
            <w:tcW w:w="317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10E8D6F1">
            <w:r>
              <w:rPr>
                <w:rFonts w:hint="eastAsia"/>
              </w:rPr>
              <w:t>□自取  □邮寄  □其他：</w:t>
            </w:r>
          </w:p>
        </w:tc>
      </w:tr>
      <w:tr w14:paraId="023A5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F51F3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检测方填写</w:t>
            </w:r>
          </w:p>
        </w:tc>
        <w:tc>
          <w:tcPr>
            <w:tcW w:w="132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91656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检测时限</w:t>
            </w:r>
          </w:p>
        </w:tc>
        <w:tc>
          <w:tcPr>
            <w:tcW w:w="7887" w:type="dxa"/>
            <w:gridSpan w:val="8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FD4DFA0">
            <w:r>
              <w:rPr>
                <w:rFonts w:hint="eastAsia"/>
              </w:rPr>
              <w:t xml:space="preserve">无源产品：   □30个工作日    □55个工作日(含生物性能指标) </w:t>
            </w:r>
          </w:p>
          <w:p w14:paraId="7AD4FCCE">
            <w:r>
              <w:rPr>
                <w:rFonts w:hint="eastAsia"/>
              </w:rPr>
              <w:t>有源产品：   □45个工作日</w:t>
            </w:r>
          </w:p>
          <w:p w14:paraId="5BBEFA3E">
            <w:r>
              <w:rPr>
                <w:rFonts w:hint="eastAsia"/>
              </w:rPr>
              <w:t>以上天数均为正常情况，如有特殊则另行商定。 商定应完成日期：</w:t>
            </w:r>
          </w:p>
        </w:tc>
      </w:tr>
      <w:tr w14:paraId="69C85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38529448">
            <w:pPr>
              <w:jc w:val="center"/>
              <w:rPr>
                <w:b/>
              </w:rPr>
            </w:pPr>
          </w:p>
        </w:tc>
        <w:tc>
          <w:tcPr>
            <w:tcW w:w="13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D2A5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分包情况</w:t>
            </w:r>
          </w:p>
        </w:tc>
        <w:tc>
          <w:tcPr>
            <w:tcW w:w="788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18AC71">
            <w:pPr>
              <w:rPr>
                <w:rFonts w:hint="eastAsia"/>
              </w:rPr>
            </w:pPr>
            <w:r>
              <w:rPr>
                <w:rFonts w:hint="eastAsia"/>
              </w:rPr>
              <w:t>若以下项目需要分包，您是否同意我们将您的样品送以下分包单位进行检测：</w:t>
            </w:r>
          </w:p>
          <w:p w14:paraId="5725B543">
            <w:pPr>
              <w:jc w:val="right"/>
            </w:pPr>
            <w:r>
              <w:rPr>
                <w:rFonts w:hint="eastAsia"/>
              </w:rPr>
              <w:t xml:space="preserve">                                                       □同意    □不同意</w:t>
            </w:r>
          </w:p>
        </w:tc>
      </w:tr>
      <w:tr w14:paraId="3B2A0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 w14:paraId="5D5DB34A">
            <w:pPr>
              <w:jc w:val="center"/>
              <w:rPr>
                <w:b/>
              </w:rPr>
            </w:pPr>
          </w:p>
        </w:tc>
        <w:tc>
          <w:tcPr>
            <w:tcW w:w="13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FC16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收费标准</w:t>
            </w:r>
          </w:p>
        </w:tc>
        <w:tc>
          <w:tcPr>
            <w:tcW w:w="788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608FCE">
            <w:r>
              <w:rPr>
                <w:rFonts w:hint="eastAsia"/>
              </w:rPr>
              <w:t xml:space="preserve">收费预算：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预收款：         </w:t>
            </w:r>
          </w:p>
        </w:tc>
      </w:tr>
      <w:tr w14:paraId="59F01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6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3CA19B21">
            <w:pPr>
              <w:jc w:val="center"/>
              <w:rPr>
                <w:b/>
              </w:rPr>
            </w:pPr>
          </w:p>
        </w:tc>
        <w:tc>
          <w:tcPr>
            <w:tcW w:w="1326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70D1BC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检测方地址</w:t>
            </w:r>
          </w:p>
        </w:tc>
        <w:tc>
          <w:tcPr>
            <w:tcW w:w="7887" w:type="dxa"/>
            <w:gridSpan w:val="8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9DBB6BF">
            <w:pPr>
              <w:tabs>
                <w:tab w:val="left" w:pos="360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深圳市南山区高新中二道28号。邮编：518057</w:t>
            </w:r>
          </w:p>
          <w:p w14:paraId="2647DC38"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电话：0755-26031121、0755-86541379   </w:t>
            </w:r>
          </w:p>
          <w:p w14:paraId="7222655A">
            <w:pPr>
              <w:spacing w:line="0" w:lineRule="atLeast"/>
              <w:rPr>
                <w:szCs w:val="21"/>
              </w:rPr>
            </w:pPr>
            <w:r>
              <w:rPr>
                <w:b w:val="0"/>
                <w:bCs/>
                <w:color w:val="000000"/>
                <w:szCs w:val="21"/>
              </w:rPr>
              <w:t>E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t>-</w:t>
            </w:r>
            <w:r>
              <w:rPr>
                <w:b w:val="0"/>
                <w:bCs/>
                <w:color w:val="000000"/>
                <w:szCs w:val="21"/>
              </w:rPr>
              <w:t>mail: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instrText xml:space="preserve"> HYPERLINK "mailto:szidc-md@szidc.org.cn" </w:instrTex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Style w:val="8"/>
                <w:rFonts w:hint="eastAsia"/>
                <w:b w:val="0"/>
                <w:bCs/>
                <w:color w:val="000000"/>
                <w:szCs w:val="21"/>
              </w:rPr>
              <w:t>szidc-md</w:t>
            </w:r>
            <w:r>
              <w:rPr>
                <w:rStyle w:val="8"/>
                <w:b w:val="0"/>
                <w:bCs/>
                <w:color w:val="000000"/>
                <w:szCs w:val="21"/>
              </w:rPr>
              <w:t>@szidc.org.cn</w:t>
            </w:r>
            <w:r>
              <w:rPr>
                <w:rFonts w:hint="eastAsia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 w14:paraId="6284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BB21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9213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11F431">
            <w:pPr>
              <w:rPr>
                <w:szCs w:val="21"/>
              </w:rPr>
            </w:pPr>
          </w:p>
        </w:tc>
      </w:tr>
    </w:tbl>
    <w:p w14:paraId="3FD03B9A">
      <w:pPr>
        <w:rPr>
          <w:rFonts w:hint="eastAsia"/>
          <w:b/>
        </w:rPr>
      </w:pPr>
    </w:p>
    <w:p w14:paraId="5B2F9574">
      <w:pPr>
        <w:rPr>
          <w:b/>
        </w:rPr>
      </w:pPr>
      <w:r>
        <w:rPr>
          <w:rFonts w:hint="eastAsia"/>
          <w:b/>
        </w:rPr>
        <w:t>委托方代表：                                检测方代表：</w:t>
      </w:r>
    </w:p>
    <w:p w14:paraId="48C1DBD8">
      <w:pPr>
        <w:ind w:left="-283" w:leftChars="-135" w:firstLine="282" w:firstLineChars="134"/>
        <w:rPr>
          <w:b/>
        </w:rPr>
      </w:pPr>
      <w:r>
        <w:rPr>
          <w:rFonts w:hint="eastAsia"/>
          <w:b/>
        </w:rPr>
        <w:t>日      期：                                日      期：</w:t>
      </w:r>
    </w:p>
    <w:p w14:paraId="2D1945D0">
      <w:pPr>
        <w:spacing w:line="520" w:lineRule="exact"/>
        <w:jc w:val="center"/>
        <w:rPr>
          <w:rFonts w:hint="eastAsia"/>
          <w:b/>
          <w:sz w:val="36"/>
        </w:rPr>
      </w:pPr>
    </w:p>
    <w:p w14:paraId="050C9F75">
      <w:pPr>
        <w:spacing w:line="52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合  同  说  明</w:t>
      </w:r>
    </w:p>
    <w:p w14:paraId="7D65216C">
      <w:pPr>
        <w:spacing w:line="520" w:lineRule="exact"/>
        <w:rPr>
          <w:color w:val="000000"/>
          <w:sz w:val="44"/>
        </w:rPr>
      </w:pPr>
    </w:p>
    <w:p w14:paraId="5BA77AF2">
      <w:pPr>
        <w:numPr>
          <w:ilvl w:val="0"/>
          <w:numId w:val="1"/>
        </w:numPr>
        <w:spacing w:line="5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本合同适用于委托深圳市医疗器械检测中心进行的样品检测。</w:t>
      </w:r>
    </w:p>
    <w:p w14:paraId="1A33E094">
      <w:pPr>
        <w:numPr>
          <w:ilvl w:val="0"/>
          <w:numId w:val="1"/>
        </w:numPr>
        <w:spacing w:line="5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合同生效时间从到样、到款之日起计算，</w:t>
      </w:r>
      <w:r>
        <w:rPr>
          <w:rFonts w:hint="eastAsia"/>
          <w:szCs w:val="21"/>
        </w:rPr>
        <w:t>若检测中断，费用按实际完成的项目结算。</w:t>
      </w:r>
    </w:p>
    <w:p w14:paraId="62714188">
      <w:pPr>
        <w:numPr>
          <w:ilvl w:val="0"/>
          <w:numId w:val="1"/>
        </w:numPr>
        <w:spacing w:line="520" w:lineRule="exact"/>
        <w:rPr>
          <w:color w:val="000000"/>
        </w:rPr>
      </w:pPr>
      <w:r>
        <w:rPr>
          <w:rFonts w:hint="eastAsia"/>
          <w:color w:val="000000"/>
          <w:szCs w:val="21"/>
        </w:rPr>
        <w:t>委托方应保证送样具有检测所要求的适宜性。</w:t>
      </w:r>
    </w:p>
    <w:p w14:paraId="4B2408AD">
      <w:pPr>
        <w:numPr>
          <w:ilvl w:val="0"/>
          <w:numId w:val="1"/>
        </w:numPr>
        <w:spacing w:line="520" w:lineRule="exact"/>
        <w:rPr>
          <w:color w:val="000000"/>
          <w:szCs w:val="21"/>
        </w:rPr>
      </w:pPr>
      <w:r>
        <w:rPr>
          <w:rFonts w:hint="eastAsia"/>
          <w:color w:val="000000"/>
        </w:rPr>
        <w:t>托运产品在开箱时将通知</w:t>
      </w:r>
      <w:r>
        <w:rPr>
          <w:rFonts w:hint="eastAsia"/>
          <w:color w:val="000000"/>
          <w:szCs w:val="21"/>
        </w:rPr>
        <w:t>委托方</w:t>
      </w:r>
      <w:r>
        <w:rPr>
          <w:rFonts w:hint="eastAsia"/>
          <w:color w:val="000000"/>
        </w:rPr>
        <w:t>到场共同开箱，以查验产品是否完好，如</w:t>
      </w:r>
      <w:r>
        <w:rPr>
          <w:rFonts w:hint="eastAsia"/>
          <w:color w:val="000000"/>
          <w:szCs w:val="21"/>
        </w:rPr>
        <w:t>委托方</w:t>
      </w:r>
      <w:r>
        <w:rPr>
          <w:rFonts w:hint="eastAsia"/>
          <w:color w:val="000000"/>
        </w:rPr>
        <w:t>接到通知后未到场，开箱后发现样品损坏，由</w:t>
      </w:r>
      <w:r>
        <w:rPr>
          <w:rFonts w:hint="eastAsia"/>
          <w:color w:val="000000"/>
          <w:szCs w:val="21"/>
        </w:rPr>
        <w:t>委托方</w:t>
      </w:r>
      <w:r>
        <w:rPr>
          <w:rFonts w:hint="eastAsia"/>
          <w:color w:val="000000"/>
        </w:rPr>
        <w:t>负责。</w:t>
      </w:r>
    </w:p>
    <w:p w14:paraId="6F4126DA">
      <w:pPr>
        <w:numPr>
          <w:ilvl w:val="0"/>
          <w:numId w:val="1"/>
        </w:numPr>
        <w:spacing w:line="520" w:lineRule="exact"/>
        <w:rPr>
          <w:color w:val="000000"/>
          <w:szCs w:val="21"/>
        </w:rPr>
      </w:pPr>
      <w:r>
        <w:rPr>
          <w:rFonts w:hint="eastAsia"/>
          <w:szCs w:val="21"/>
        </w:rPr>
        <w:t>本</w:t>
      </w:r>
      <w:r>
        <w:rPr>
          <w:rFonts w:hint="eastAsia"/>
          <w:szCs w:val="21"/>
          <w:lang w:val="en-US" w:eastAsia="zh-CN"/>
        </w:rPr>
        <w:t>中心</w:t>
      </w:r>
      <w:r>
        <w:rPr>
          <w:rFonts w:hint="eastAsia"/>
          <w:szCs w:val="21"/>
        </w:rPr>
        <w:t>承诺的检验时限系指正常情况下完成的期限，</w:t>
      </w:r>
      <w:r>
        <w:rPr>
          <w:rFonts w:hint="eastAsia"/>
          <w:color w:val="000000"/>
          <w:szCs w:val="21"/>
        </w:rPr>
        <w:t>不包含由于委托方样品质量等原因拖延的检验时间，以及分包检验的时间。</w:t>
      </w:r>
    </w:p>
    <w:p w14:paraId="7B579D65">
      <w:pPr>
        <w:numPr>
          <w:ilvl w:val="0"/>
          <w:numId w:val="1"/>
        </w:numPr>
        <w:spacing w:line="520" w:lineRule="exact"/>
        <w:rPr>
          <w:color w:val="000000"/>
          <w:szCs w:val="21"/>
        </w:rPr>
      </w:pPr>
      <w:r>
        <w:rPr>
          <w:rFonts w:hint="eastAsia"/>
          <w:szCs w:val="21"/>
        </w:rPr>
        <w:t>如</w:t>
      </w:r>
      <w:r>
        <w:rPr>
          <w:rFonts w:hint="eastAsia"/>
          <w:color w:val="000000"/>
          <w:szCs w:val="21"/>
        </w:rPr>
        <w:t>委托方</w:t>
      </w:r>
      <w:r>
        <w:rPr>
          <w:rFonts w:hint="eastAsia"/>
          <w:szCs w:val="21"/>
        </w:rPr>
        <w:t>需取回余样，应事先在合同中注明，并在收到检测报告后，两周内派人取回，过期不取视为放弃余样处理权</w:t>
      </w:r>
      <w:r>
        <w:rPr>
          <w:rFonts w:hint="eastAsia"/>
          <w:color w:val="000000"/>
          <w:szCs w:val="21"/>
        </w:rPr>
        <w:t>。</w:t>
      </w:r>
    </w:p>
    <w:p w14:paraId="7CA09A53">
      <w:pPr>
        <w:numPr>
          <w:ilvl w:val="0"/>
          <w:numId w:val="1"/>
        </w:numPr>
        <w:spacing w:line="520" w:lineRule="exact"/>
        <w:rPr>
          <w:szCs w:val="21"/>
        </w:rPr>
      </w:pPr>
      <w:r>
        <w:rPr>
          <w:rFonts w:hint="eastAsia"/>
          <w:szCs w:val="21"/>
        </w:rPr>
        <w:t>委托检测合同填写要求：一律使用蓝黑墨水或碳素墨水书写，字迹清晰、端正，内容齐全。</w:t>
      </w:r>
    </w:p>
    <w:p w14:paraId="5A6C459D">
      <w:pPr>
        <w:numPr>
          <w:ilvl w:val="0"/>
          <w:numId w:val="1"/>
        </w:numPr>
        <w:spacing w:line="520" w:lineRule="exact"/>
        <w:rPr>
          <w:szCs w:val="21"/>
        </w:rPr>
      </w:pPr>
      <w:r>
        <w:rPr>
          <w:rFonts w:hint="eastAsia"/>
          <w:color w:val="000000"/>
          <w:szCs w:val="21"/>
        </w:rPr>
        <w:t>在合同执行过程中，若出现有对合同的偏离，检测方应及时通知委托方。</w:t>
      </w:r>
    </w:p>
    <w:p w14:paraId="7B46AFE5">
      <w:pPr>
        <w:numPr>
          <w:ilvl w:val="0"/>
          <w:numId w:val="1"/>
        </w:numPr>
        <w:spacing w:line="520" w:lineRule="exact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合同生效后，若需要修改合同，双方应共同协商，取得一致后，重新修改合同，并经双方签字确认。</w:t>
      </w:r>
    </w:p>
    <w:p w14:paraId="6802A24A">
      <w:pPr>
        <w:numPr>
          <w:ilvl w:val="0"/>
          <w:numId w:val="1"/>
        </w:numPr>
        <w:spacing w:line="520" w:lineRule="exact"/>
        <w:rPr>
          <w:sz w:val="24"/>
          <w:szCs w:val="21"/>
        </w:rPr>
      </w:pPr>
      <w:r>
        <w:rPr>
          <w:rFonts w:hint="eastAsia"/>
          <w:szCs w:val="21"/>
        </w:rPr>
        <w:t>检测方应对委托方的技术、资料和数据严格保密</w:t>
      </w:r>
      <w:r>
        <w:rPr>
          <w:rFonts w:hint="eastAsia"/>
          <w:sz w:val="24"/>
        </w:rPr>
        <w:t>。</w:t>
      </w:r>
    </w:p>
    <w:p w14:paraId="77675977">
      <w:pPr>
        <w:numPr>
          <w:ilvl w:val="0"/>
          <w:numId w:val="1"/>
        </w:numPr>
        <w:spacing w:line="520" w:lineRule="exact"/>
        <w:rPr>
          <w:szCs w:val="21"/>
        </w:rPr>
      </w:pPr>
      <w:r>
        <w:rPr>
          <w:rFonts w:hint="eastAsia"/>
          <w:szCs w:val="21"/>
        </w:rPr>
        <w:t>在合同执行过程中，如发生纠纷或政策、法规有新的规定、要求，合同双方应协商解决，若双方不能达成一致时，交深圳市市场监督管理局仲裁。</w:t>
      </w:r>
    </w:p>
    <w:p w14:paraId="310A5BA6">
      <w:pPr>
        <w:numPr>
          <w:ilvl w:val="0"/>
          <w:numId w:val="1"/>
        </w:numPr>
        <w:spacing w:line="520" w:lineRule="exact"/>
        <w:rPr>
          <w:szCs w:val="21"/>
        </w:rPr>
      </w:pPr>
      <w:r>
        <w:rPr>
          <w:rFonts w:hint="eastAsia"/>
          <w:szCs w:val="21"/>
        </w:rPr>
        <w:t>检测报告仅对委托检测的样品负责。</w:t>
      </w:r>
    </w:p>
    <w:p w14:paraId="607F2741">
      <w:pPr>
        <w:numPr>
          <w:ilvl w:val="0"/>
          <w:numId w:val="1"/>
        </w:numPr>
        <w:spacing w:line="520" w:lineRule="exact"/>
        <w:rPr>
          <w:szCs w:val="21"/>
        </w:rPr>
      </w:pPr>
      <w:r>
        <w:rPr>
          <w:rFonts w:hint="eastAsia"/>
          <w:szCs w:val="21"/>
        </w:rPr>
        <w:t>合同说明是本委托检测合同不可分割的一部分。</w:t>
      </w:r>
    </w:p>
    <w:p w14:paraId="1E7ADDAF">
      <w:pPr>
        <w:numPr>
          <w:ilvl w:val="0"/>
          <w:numId w:val="1"/>
        </w:numPr>
        <w:spacing w:line="520" w:lineRule="exact"/>
        <w:rPr>
          <w:kern w:val="0"/>
        </w:rPr>
      </w:pPr>
      <w:r>
        <w:rPr>
          <w:rFonts w:hint="eastAsia"/>
          <w:szCs w:val="21"/>
        </w:rPr>
        <w:t>本合同一式二份，</w:t>
      </w:r>
      <w:r>
        <w:rPr>
          <w:rFonts w:hint="eastAsia"/>
          <w:color w:val="000000"/>
          <w:szCs w:val="21"/>
        </w:rPr>
        <w:t>委托方</w:t>
      </w:r>
      <w:r>
        <w:rPr>
          <w:rFonts w:hint="eastAsia"/>
          <w:szCs w:val="21"/>
        </w:rPr>
        <w:t>与检测方各执一份，均具同等法律效力。</w:t>
      </w:r>
    </w:p>
    <w:p w14:paraId="353E5DA2">
      <w:pPr>
        <w:snapToGrid w:val="0"/>
        <w:jc w:val="center"/>
        <w:rPr>
          <w:b/>
          <w:sz w:val="32"/>
          <w:szCs w:val="32"/>
        </w:rPr>
      </w:pPr>
    </w:p>
    <w:p w14:paraId="3C81E01C"/>
    <w:p w14:paraId="02F5053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134" w:bottom="851" w:left="1418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F429D">
    <w:pPr>
      <w:pStyle w:val="3"/>
      <w:jc w:val="center"/>
      <w:rPr>
        <w:rFonts w:hint="eastAsia"/>
      </w:rPr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7D9A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96B3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3935">
    <w:pPr>
      <w:rPr>
        <w:rFonts w:hint="eastAsia"/>
        <w:u w:val="single"/>
      </w:rPr>
    </w:pPr>
    <w:r>
      <w:rPr>
        <w:rFonts w:ascii="Calibri" w:hAnsi="Calibri"/>
        <w:sz w:val="18"/>
        <w:szCs w:val="21"/>
        <w:u w:val="single"/>
      </w:rPr>
      <w:drawing>
        <wp:inline distT="0" distB="0" distL="114300" distR="114300">
          <wp:extent cx="2166620" cy="215900"/>
          <wp:effectExtent l="0" t="0" r="5080" b="12700"/>
          <wp:docPr id="2" name="图片 2" descr="2-文件标题用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-文件标题用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8"/>
        <w:szCs w:val="21"/>
        <w:u w:val="single"/>
      </w:rPr>
      <w:t xml:space="preserve">  </w:t>
    </w:r>
    <w:r>
      <w:rPr>
        <w:rFonts w:hint="eastAsia" w:ascii="Calibri" w:hAnsi="Calibri"/>
        <w:sz w:val="18"/>
        <w:szCs w:val="21"/>
        <w:u w:val="single"/>
      </w:rPr>
      <w:t xml:space="preserve">         </w:t>
    </w:r>
    <w:r>
      <w:rPr>
        <w:rFonts w:ascii="Calibri" w:hAnsi="Calibri"/>
        <w:sz w:val="18"/>
        <w:szCs w:val="21"/>
        <w:u w:val="single"/>
      </w:rPr>
      <w:t xml:space="preserve">  </w:t>
    </w:r>
    <w:r>
      <w:rPr>
        <w:rFonts w:eastAsia="仿宋_GB2312"/>
        <w:sz w:val="18"/>
        <w:szCs w:val="21"/>
        <w:u w:val="single"/>
      </w:rPr>
      <w:t xml:space="preserve">  </w:t>
    </w:r>
    <w:r>
      <w:rPr>
        <w:rFonts w:hint="eastAsia" w:eastAsia="仿宋_GB2312"/>
        <w:sz w:val="18"/>
        <w:szCs w:val="21"/>
        <w:u w:val="single"/>
      </w:rPr>
      <w:t xml:space="preserve">                      </w:t>
    </w:r>
    <w:r>
      <w:rPr>
        <w:rFonts w:eastAsia="仿宋_GB2312"/>
        <w:sz w:val="18"/>
        <w:szCs w:val="21"/>
        <w:u w:val="single"/>
      </w:rPr>
      <w:t xml:space="preserve">      </w:t>
    </w:r>
    <w:r>
      <w:rPr>
        <w:rFonts w:hint="eastAsia" w:eastAsia="仿宋_GB2312"/>
        <w:sz w:val="18"/>
        <w:szCs w:val="21"/>
        <w:u w:val="single"/>
        <w:lang w:val="en-US" w:eastAsia="zh-CN"/>
      </w:rPr>
      <w:t xml:space="preserve">   </w:t>
    </w:r>
    <w:r>
      <w:rPr>
        <w:sz w:val="18"/>
        <w:szCs w:val="18"/>
        <w:u w:val="single"/>
      </w:rPr>
      <w:t>SZIDC/F-7.1</w:t>
    </w:r>
    <w:r>
      <w:rPr>
        <w:rFonts w:hint="eastAsia"/>
        <w:sz w:val="18"/>
        <w:szCs w:val="18"/>
        <w:u w:val="single"/>
      </w:rPr>
      <w:t>-00</w:t>
    </w:r>
    <w:r>
      <w:rPr>
        <w:sz w:val="18"/>
        <w:szCs w:val="18"/>
        <w:u w:val="single"/>
      </w:rPr>
      <w:t>1</w:t>
    </w:r>
    <w:r>
      <w:rPr>
        <w:rFonts w:hint="eastAsia"/>
        <w:sz w:val="18"/>
        <w:szCs w:val="18"/>
        <w:u w:val="single"/>
      </w:rPr>
      <w:t>-</w:t>
    </w:r>
    <w:r>
      <w:rPr>
        <w:rFonts w:hint="eastAsia"/>
        <w:sz w:val="18"/>
        <w:szCs w:val="18"/>
        <w:u w:val="single"/>
        <w:lang w:val="en-US" w:eastAsia="zh-CN"/>
      </w:rPr>
      <w:t>15</w:t>
    </w:r>
    <w:r>
      <w:rPr>
        <w:rFonts w:hint="eastAsia"/>
        <w:sz w:val="18"/>
        <w:szCs w:val="18"/>
        <w:u w:val="single"/>
      </w:rPr>
      <w:t>-0</w:t>
    </w:r>
    <w:r>
      <w:rPr>
        <w:sz w:val="18"/>
        <w:szCs w:val="18"/>
        <w:u w:val="single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1D0D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2EEB7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F52B4"/>
    <w:multiLevelType w:val="multilevel"/>
    <w:tmpl w:val="66CF52B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ZjI0NmY4OWIyN2M3MmZiZGM4ODg2MGNlNjAxNWEifQ=="/>
  </w:docVars>
  <w:rsids>
    <w:rsidRoot w:val="00D51D44"/>
    <w:rsid w:val="00026D17"/>
    <w:rsid w:val="00052E28"/>
    <w:rsid w:val="000615F8"/>
    <w:rsid w:val="00065604"/>
    <w:rsid w:val="00093FDD"/>
    <w:rsid w:val="000972CA"/>
    <w:rsid w:val="00143788"/>
    <w:rsid w:val="001D65A3"/>
    <w:rsid w:val="00257C4F"/>
    <w:rsid w:val="003141F5"/>
    <w:rsid w:val="00326913"/>
    <w:rsid w:val="003B2749"/>
    <w:rsid w:val="003C79A6"/>
    <w:rsid w:val="004434A6"/>
    <w:rsid w:val="00482864"/>
    <w:rsid w:val="004C0D31"/>
    <w:rsid w:val="004C1A6F"/>
    <w:rsid w:val="004F7C0B"/>
    <w:rsid w:val="00517DF6"/>
    <w:rsid w:val="00573AC7"/>
    <w:rsid w:val="00593B05"/>
    <w:rsid w:val="005B5B7E"/>
    <w:rsid w:val="005C049C"/>
    <w:rsid w:val="005C7DF4"/>
    <w:rsid w:val="005D561C"/>
    <w:rsid w:val="00645DC7"/>
    <w:rsid w:val="00666C17"/>
    <w:rsid w:val="007064CD"/>
    <w:rsid w:val="0071073A"/>
    <w:rsid w:val="00733CB8"/>
    <w:rsid w:val="007C145A"/>
    <w:rsid w:val="007F0CA9"/>
    <w:rsid w:val="00860729"/>
    <w:rsid w:val="00896D87"/>
    <w:rsid w:val="008A472B"/>
    <w:rsid w:val="008C38D4"/>
    <w:rsid w:val="00921D7D"/>
    <w:rsid w:val="00957CA6"/>
    <w:rsid w:val="009775B3"/>
    <w:rsid w:val="009C2A86"/>
    <w:rsid w:val="009C5190"/>
    <w:rsid w:val="00A939EA"/>
    <w:rsid w:val="00AA1D94"/>
    <w:rsid w:val="00AB1C38"/>
    <w:rsid w:val="00AD3CFF"/>
    <w:rsid w:val="00AE3E2B"/>
    <w:rsid w:val="00B0683F"/>
    <w:rsid w:val="00B21C75"/>
    <w:rsid w:val="00B43874"/>
    <w:rsid w:val="00B65E43"/>
    <w:rsid w:val="00BE7A68"/>
    <w:rsid w:val="00C61D1B"/>
    <w:rsid w:val="00C74008"/>
    <w:rsid w:val="00C8765B"/>
    <w:rsid w:val="00C921BC"/>
    <w:rsid w:val="00CD358C"/>
    <w:rsid w:val="00D039DE"/>
    <w:rsid w:val="00D10522"/>
    <w:rsid w:val="00D51D44"/>
    <w:rsid w:val="00D95370"/>
    <w:rsid w:val="00DB1D98"/>
    <w:rsid w:val="00DD0F05"/>
    <w:rsid w:val="00DE172D"/>
    <w:rsid w:val="00DE5FD9"/>
    <w:rsid w:val="00E63C93"/>
    <w:rsid w:val="00E700B4"/>
    <w:rsid w:val="00E734B3"/>
    <w:rsid w:val="00E933CD"/>
    <w:rsid w:val="00E9565F"/>
    <w:rsid w:val="00EB308C"/>
    <w:rsid w:val="00EB3255"/>
    <w:rsid w:val="00EF4788"/>
    <w:rsid w:val="00F1612B"/>
    <w:rsid w:val="00F27464"/>
    <w:rsid w:val="00F306AD"/>
    <w:rsid w:val="00F42B61"/>
    <w:rsid w:val="02943F23"/>
    <w:rsid w:val="0BA53D6B"/>
    <w:rsid w:val="0C80083B"/>
    <w:rsid w:val="12D057C4"/>
    <w:rsid w:val="13B01C3E"/>
    <w:rsid w:val="167653E0"/>
    <w:rsid w:val="1A9F7A43"/>
    <w:rsid w:val="1C207720"/>
    <w:rsid w:val="22352F4F"/>
    <w:rsid w:val="23303C76"/>
    <w:rsid w:val="2468353B"/>
    <w:rsid w:val="250C2074"/>
    <w:rsid w:val="25C33242"/>
    <w:rsid w:val="284D1032"/>
    <w:rsid w:val="2A29019C"/>
    <w:rsid w:val="2B8B25C1"/>
    <w:rsid w:val="2FF70212"/>
    <w:rsid w:val="35CA225D"/>
    <w:rsid w:val="360A3014"/>
    <w:rsid w:val="36882DE1"/>
    <w:rsid w:val="36FC11C0"/>
    <w:rsid w:val="3B9E6A34"/>
    <w:rsid w:val="410D4878"/>
    <w:rsid w:val="445C2403"/>
    <w:rsid w:val="45E93C1C"/>
    <w:rsid w:val="4AEE5C26"/>
    <w:rsid w:val="4BD1607C"/>
    <w:rsid w:val="51555BF3"/>
    <w:rsid w:val="52532E63"/>
    <w:rsid w:val="53CB3BA2"/>
    <w:rsid w:val="54771E91"/>
    <w:rsid w:val="562A7680"/>
    <w:rsid w:val="57CD1FD4"/>
    <w:rsid w:val="5893738E"/>
    <w:rsid w:val="5FA47503"/>
    <w:rsid w:val="63200398"/>
    <w:rsid w:val="64044058"/>
    <w:rsid w:val="68F621DB"/>
    <w:rsid w:val="6A234081"/>
    <w:rsid w:val="6C393BA7"/>
    <w:rsid w:val="6E4F4ED6"/>
    <w:rsid w:val="70414DDE"/>
    <w:rsid w:val="740778FE"/>
    <w:rsid w:val="74A460CE"/>
    <w:rsid w:val="763922F1"/>
    <w:rsid w:val="7645598B"/>
    <w:rsid w:val="77207CCB"/>
    <w:rsid w:val="776B413D"/>
    <w:rsid w:val="7BC67187"/>
    <w:rsid w:val="7C9704EC"/>
    <w:rsid w:val="7ED47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1040</Words>
  <Characters>1111</Characters>
  <Lines>10</Lines>
  <Paragraphs>3</Paragraphs>
  <TotalTime>1</TotalTime>
  <ScaleCrop>false</ScaleCrop>
  <LinksUpToDate>false</LinksUpToDate>
  <CharactersWithSpaces>1412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2021-05-10T06:20:00Z</dcterms:created>
  <dc:creator>曾思婷</dc:creator>
  <cp:lastModifiedBy>董淑怡</cp:lastModifiedBy>
  <cp:lastPrinted>2019-07-04T08:32:00Z</cp:lastPrinted>
  <dcterms:modified xsi:type="dcterms:W3CDTF">2025-03-20T07:16:42Z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D9E11ACCAE9246588C38E65214845CAE_13</vt:lpwstr>
  </property>
  <property fmtid="{D5CDD505-2E9C-101B-9397-08002B2CF9AE}" pid="4" name="KSOTemplateDocerSaveRecord">
    <vt:lpwstr>eyJoZGlkIjoiY2JmZjI0NmY4OWIyN2M3MmZiZGM4ODg2MGNlNjAxNWEiLCJ1c2VySWQiOiIxNjM1NzI0MTk5In0=</vt:lpwstr>
  </property>
</Properties>
</file>