
<file path=[Content_Types].xml><?xml version="1.0" encoding="utf-8"?>
<Types xmlns="http://schemas.openxmlformats.org/package/2006/content-types">
  <Default Extension="png" ContentType="image/png"/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media/image1.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custom-properties" Target="docProps/custom.xml" /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ps="http://schemas.microsoft.com/office/word/2010/wordprocessingShape" xmlns:wne="http://schemas.microsoft.com/office/word/2006/wordml" xmlns:wpg="http://schemas.microsoft.com/office/word/2010/wordprocessingGroup" xmlns:w15="http://schemas.microsoft.com/office/word/2012/wordml" xmlns:wpi="http://schemas.microsoft.com/office/word/2010/wordprocessingInk" xmlns:w10="urn:schemas-microsoft-com:office:word" xmlns:w14="http://schemas.microsoft.com/office/word/2010/wordml" xmlns:wp="http://schemas.openxmlformats.org/drawingml/2006/wordprocessingDrawing" xmlns:wp14="http://schemas.microsoft.com/office/word/2010/wordprocessingDrawing" xmlns:v="urn:schemas-microsoft-com:vml" xmlns:r="http://schemas.openxmlformats.org/officeDocument/2006/relationships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body>
    <w:p w14:paraId="5A35A4BD">
      <w:pPr>
        <w:jc w:val="center"/>
        <w:ind w:left="-141" w:leftChars="-67"/>
        <w:rPr>
          <w:b w:val="1"/>
          <w:sz w:val="36"/>
          <w:szCs w:val="36"/>
          <w:rFonts w:ascii="华文中宋" w:hAnsi="华文中宋" w:eastAsia="华文中宋" w:hint="eastAsia"/>
        </w:rPr>
      </w:pPr>
      <w:r>
        <w:rPr>
          <w:b w:val="1"/>
          <w:sz w:val="36"/>
          <w:szCs w:val="36"/>
          <w:rFonts w:ascii="华文中宋" w:hAnsi="华文中宋" w:eastAsia="华文中宋" w:hint="eastAsia"/>
        </w:rPr>
        <w:drawing>
          <wp:inline distT="0" distB="0" distL="114300" distR="114300">
            <wp:extent cx="6178550" cy="927735"/>
            <wp:effectExtent l="0" t="0" r="12700" b="5715"/>
            <wp:docPr id="1" name="图片 1" descr="a442c33d65ca02a661cf509d708b73c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442c33d65ca02a661cf509d708b73cf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78550" cy="927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01055C">
      <w:pPr>
        <w:jc w:val="center"/>
        <w:spacing w:line="560" w:lineRule="exact"/>
        <w:ind w:left="-141" w:leftChars="-67"/>
        <w:rPr>
          <w:b w:val="1"/>
          <w:sz w:val="24"/>
          <w:szCs w:val="24"/>
          <w:rFonts w:ascii="华文中宋" w:hAnsi="华文中宋" w:eastAsia="华文中宋" w:hint="eastAsia"/>
        </w:rPr>
      </w:pPr>
      <w:r>
        <w:rPr>
          <w:b w:val="1"/>
          <w:sz w:val="24"/>
          <w:szCs w:val="24"/>
          <w:rFonts w:ascii="华文中宋" w:hAnsi="华文中宋" w:eastAsia="华文中宋" w:hint="eastAsia"/>
        </w:rPr>
        <w:t>关于举办202</w:t>
      </w:r>
      <w:r>
        <w:rPr>
          <w:b w:val="1"/>
          <w:sz w:val="24"/>
          <w:lang w:val="en-US" w:eastAsia="zh-CN"/>
          <w:szCs w:val="24"/>
          <w:rFonts w:ascii="华文中宋" w:hAnsi="华文中宋" w:eastAsia="华文中宋" w:hint="eastAsia"/>
        </w:rPr>
        <w:t>6</w:t>
      </w:r>
      <w:r>
        <w:rPr>
          <w:b w:val="1"/>
          <w:sz w:val="24"/>
          <w:szCs w:val="24"/>
          <w:rFonts w:ascii="华文中宋" w:hAnsi="华文中宋" w:eastAsia="华文中宋" w:hint="eastAsia"/>
        </w:rPr>
        <w:t>年度（第</w:t>
      </w:r>
      <w:r>
        <w:rPr>
          <w:b w:val="1"/>
          <w:sz w:val="24"/>
          <w:lang w:val="en-US" w:eastAsia="zh-CN"/>
          <w:szCs w:val="24"/>
          <w:rFonts w:ascii="华文中宋" w:hAnsi="华文中宋" w:eastAsia="华文中宋" w:hint="eastAsia"/>
        </w:rPr>
        <w:t>6</w:t>
      </w:r>
      <w:r>
        <w:rPr>
          <w:b w:val="1"/>
          <w:sz w:val="24"/>
          <w:szCs w:val="24"/>
          <w:rFonts w:ascii="华文中宋" w:hAnsi="华文中宋" w:eastAsia="华文中宋" w:hint="eastAsia"/>
        </w:rPr>
        <w:t>次）实验病理学公益网络学习会的通知</w:t>
      </w:r>
    </w:p>
    <w:p w14:paraId="3CE2E71C">
      <w:pPr>
        <w:jc w:val="left"/>
        <w:spacing w:line="500" w:lineRule="exact"/>
        <w:ind w:firstLine="420" w:firstLineChars="200" w:right="210" w:rightChars="100"/>
        <w:rPr>
          <w:sz w:val="21"/>
          <w:szCs w:val="21"/>
          <w:rFonts w:ascii="仿宋_GB2312" w:eastAsia="仿宋_GB2312"/>
        </w:rPr>
      </w:pPr>
      <w:r>
        <w:rPr>
          <w:sz w:val="21"/>
          <w:szCs w:val="21"/>
          <w:rFonts w:ascii="仿宋_GB2312" w:eastAsia="仿宋_GB2312" w:hint="eastAsia"/>
        </w:rPr>
        <w:t>为促进实验病理学从业人员的学术交流，开展实验病理学公益网络学习会，自2019年起，已进入第</w:t>
      </w:r>
      <w:r>
        <w:rPr>
          <w:sz w:val="21"/>
          <w:lang w:val="en-US" w:eastAsia="zh-CN"/>
          <w:szCs w:val="21"/>
          <w:rFonts w:ascii="仿宋_GB2312" w:eastAsia="仿宋_GB2312" w:hint="eastAsia"/>
        </w:rPr>
        <w:t>8</w:t>
      </w:r>
      <w:r>
        <w:rPr>
          <w:sz w:val="21"/>
          <w:szCs w:val="21"/>
          <w:rFonts w:ascii="仿宋_GB2312" w:eastAsia="仿宋_GB2312" w:hint="eastAsia"/>
        </w:rPr>
        <w:t>个年头，本次学习会是第</w:t>
      </w:r>
      <w:r>
        <w:rPr>
          <w:sz w:val="21"/>
          <w:lang w:val="en-US" w:eastAsia="zh-CN"/>
          <w:szCs w:val="21"/>
          <w:rFonts w:ascii="仿宋_GB2312" w:eastAsia="仿宋_GB2312" w:hint="eastAsia"/>
        </w:rPr>
        <w:t>300</w:t>
      </w:r>
      <w:r>
        <w:rPr>
          <w:sz w:val="21"/>
          <w:szCs w:val="21"/>
          <w:rFonts w:ascii="仿宋_GB2312" w:eastAsia="仿宋_GB2312" w:hint="eastAsia"/>
        </w:rPr>
        <w:t>次学习会。</w:t>
      </w:r>
    </w:p>
    <w:p w14:paraId="509426DC">
      <w:pPr>
        <w:jc w:val="left"/>
        <w:spacing w:line="500" w:lineRule="exact"/>
        <w:ind w:firstLine="420" w:firstLineChars="200"/>
        <w:rPr>
          <w:sz w:val="21"/>
          <w:szCs w:val="21"/>
          <w:rFonts w:ascii="黑体" w:hAnsi="黑体" w:eastAsia="黑体" w:hint="eastAsia"/>
        </w:rPr>
      </w:pPr>
      <w:r>
        <w:rPr>
          <w:sz w:val="21"/>
          <w:szCs w:val="21"/>
          <w:rFonts w:ascii="黑体" w:hAnsi="黑体" w:eastAsia="黑体" w:hint="eastAsia"/>
        </w:rPr>
        <w:t>一、组织机构</w:t>
      </w:r>
    </w:p>
    <w:p w14:paraId="08B30764">
      <w:pPr>
        <w:jc w:val="left"/>
        <w:spacing w:line="500" w:lineRule="exact"/>
        <w:ind w:firstLine="420" w:firstLineChars="200" w:right="210" w:rightChars="100"/>
        <w:rPr>
          <w:sz w:val="21"/>
          <w:szCs w:val="21"/>
          <w:rFonts w:ascii="仿宋_GB2312" w:eastAsia="仿宋_GB2312"/>
        </w:rPr>
      </w:pPr>
      <w:r>
        <w:rPr>
          <w:sz w:val="21"/>
          <w:szCs w:val="21"/>
          <w:rFonts w:ascii="仿宋_GB2312" w:eastAsia="仿宋_GB2312" w:hint="eastAsia"/>
        </w:rPr>
        <w:t>主办：中国毒理学会毒性病理学专委会，中国医学装备协会病理装备分会，</w:t>
      </w:r>
      <w:r>
        <w:rPr>
          <w:sz w:val="21"/>
          <w:lang w:val="en-US" w:eastAsia="zh-CN"/>
          <w:szCs w:val="21"/>
          <w:rFonts w:ascii="仿宋_GB2312" w:eastAsia="仿宋_GB2312" w:hint="eastAsia"/>
        </w:rPr>
        <w:t>中国实验动物学会实验病理学专委会，</w:t>
      </w:r>
      <w:r>
        <w:rPr>
          <w:sz w:val="21"/>
          <w:szCs w:val="21"/>
          <w:rFonts w:ascii="仿宋_GB2312" w:eastAsia="仿宋_GB2312" w:hint="eastAsia"/>
        </w:rPr>
        <w:t>广东省实验动物学会，深圳市专家人才联合会，深圳市宏略创新管理研究院，深圳市分析测试协会，广东省药品监督管理局实验病理学重点实验室</w:t>
      </w:r>
    </w:p>
    <w:p w14:paraId="331C3675">
      <w:pPr>
        <w:jc w:val="left"/>
        <w:spacing w:line="500" w:lineRule="exact"/>
        <w:ind w:firstLine="420" w:firstLineChars="200" w:right="210" w:rightChars="100"/>
        <w:rPr>
          <w:sz w:val="21"/>
          <w:szCs w:val="21"/>
          <w:rFonts w:ascii="仿宋_GB2312" w:eastAsia="仿宋_GB2312"/>
        </w:rPr>
      </w:pPr>
      <w:r>
        <w:rPr>
          <w:sz w:val="21"/>
          <w:szCs w:val="21"/>
          <w:rFonts w:ascii="仿宋_GB2312" w:eastAsia="仿宋_GB2312" w:hint="eastAsia"/>
        </w:rPr>
        <w:t>承办：深圳市药品检验研究院（深圳市医疗器械检测中心）</w:t>
      </w:r>
    </w:p>
    <w:p w14:paraId="5347FF5A">
      <w:pPr>
        <w:jc w:val="left"/>
        <w:spacing w:line="500" w:lineRule="exact"/>
        <w:ind w:firstLine="420" w:firstLineChars="200"/>
        <w:rPr>
          <w:sz w:val="21"/>
          <w:szCs w:val="21"/>
          <w:rFonts w:ascii="黑体" w:hAnsi="黑体" w:eastAsia="黑体" w:hint="eastAsia"/>
        </w:rPr>
      </w:pPr>
      <w:r>
        <w:rPr>
          <w:sz w:val="21"/>
          <w:szCs w:val="21"/>
          <w:rFonts w:ascii="黑体" w:hAnsi="黑体" w:eastAsia="黑体" w:hint="eastAsia"/>
        </w:rPr>
        <w:t>二、时间及地点</w:t>
      </w:r>
    </w:p>
    <w:p w14:paraId="0107DD10">
      <w:pPr>
        <w:jc w:val="left"/>
        <w:spacing w:line="500" w:lineRule="exact"/>
        <w:ind w:firstLine="420" w:firstLineChars="200"/>
        <w:rPr>
          <w:sz w:val="21"/>
          <w:bCs/>
          <w:szCs w:val="21"/>
          <w:rFonts w:ascii="仿宋_GB2312" w:eastAsia="仿宋_GB2312"/>
        </w:rPr>
      </w:pPr>
      <w:r>
        <w:rPr>
          <w:sz w:val="21"/>
          <w:bCs/>
          <w:szCs w:val="21"/>
          <w:rFonts w:ascii="仿宋_GB2312" w:eastAsia="仿宋_GB2312" w:hint="eastAsia"/>
        </w:rPr>
        <w:t>腾讯会议：625-2439-2306（免费参会）</w:t>
      </w:r>
    </w:p>
    <w:p w14:paraId="0B925CEB">
      <w:pPr>
        <w:jc w:val="left"/>
        <w:numPr>
          <w:ilvl w:val="0"/>
          <w:numId w:val="1"/>
        </w:numPr>
        <w:spacing w:line="500" w:lineRule="exact"/>
        <w:ind w:firstLine="420" w:firstLineChars="200" w:right="210" w:rightChars="100"/>
        <w:rPr>
          <w:sz w:val="21"/>
          <w:szCs w:val="21"/>
          <w:rFonts w:ascii="黑体" w:hAnsi="黑体" w:eastAsia="黑体" w:hint="eastAsia"/>
        </w:rPr>
      </w:pPr>
      <w:r>
        <w:rPr>
          <w:sz w:val="21"/>
          <w:bCs/>
          <w:szCs w:val="21"/>
          <w:rFonts w:ascii="仿宋_GB2312" w:eastAsia="仿宋_GB2312" w:hint="eastAsia"/>
        </w:rPr>
        <w:t>培训时间：202</w:t>
      </w:r>
      <w:r>
        <w:rPr>
          <w:sz w:val="21"/>
          <w:lang w:val="en-US" w:eastAsia="zh-CN"/>
          <w:bCs/>
          <w:szCs w:val="21"/>
          <w:rFonts w:ascii="仿宋_GB2312" w:eastAsia="仿宋_GB2312" w:hint="eastAsia"/>
        </w:rPr>
        <w:t>6</w:t>
      </w:r>
      <w:r>
        <w:rPr>
          <w:sz w:val="21"/>
          <w:bCs/>
          <w:szCs w:val="21"/>
          <w:rFonts w:ascii="仿宋_GB2312" w:eastAsia="仿宋_GB2312" w:hint="eastAsia"/>
        </w:rPr>
        <w:t>年</w:t>
      </w:r>
      <w:r>
        <w:rPr>
          <w:sz w:val="21"/>
          <w:lang w:val="en-US" w:eastAsia="zh-CN"/>
          <w:bCs/>
          <w:szCs w:val="21"/>
          <w:rFonts w:ascii="仿宋_GB2312" w:eastAsia="仿宋_GB2312" w:hint="eastAsia"/>
        </w:rPr>
        <w:t>2</w:t>
      </w:r>
      <w:r>
        <w:rPr>
          <w:sz w:val="21"/>
          <w:bCs/>
          <w:szCs w:val="21"/>
          <w:rFonts w:ascii="仿宋_GB2312" w:eastAsia="仿宋_GB2312" w:hint="eastAsia"/>
        </w:rPr>
        <w:t>月</w:t>
      </w:r>
      <w:r>
        <w:rPr>
          <w:sz w:val="21"/>
          <w:lang w:val="en-US" w:eastAsia="zh-CN"/>
          <w:bCs/>
          <w:szCs w:val="21"/>
          <w:rFonts w:ascii="仿宋_GB2312" w:eastAsia="仿宋_GB2312" w:hint="eastAsia"/>
        </w:rPr>
        <w:t>1</w:t>
      </w:r>
      <w:r>
        <w:rPr>
          <w:sz w:val="21"/>
          <w:bCs/>
          <w:szCs w:val="21"/>
          <w:rFonts w:ascii="仿宋_GB2312" w:eastAsia="仿宋_GB2312" w:hint="eastAsia"/>
        </w:rPr>
        <w:t>日</w:t>
      </w:r>
      <w:r>
        <w:rPr>
          <w:sz w:val="21"/>
          <w:lang w:eastAsia="zh-CN"/>
          <w:bCs/>
          <w:szCs w:val="21"/>
          <w:rFonts w:ascii="仿宋_GB2312" w:eastAsia="仿宋_GB2312" w:hint="eastAsia"/>
        </w:rPr>
        <w:t>（</w:t>
      </w:r>
      <w:r>
        <w:rPr>
          <w:sz w:val="21"/>
          <w:lang w:val="en-US" w:eastAsia="zh-CN"/>
          <w:bCs/>
          <w:szCs w:val="21"/>
          <w:rFonts w:ascii="仿宋_GB2312" w:eastAsia="仿宋_GB2312" w:hint="eastAsia"/>
        </w:rPr>
        <w:t>周日</w:t>
      </w:r>
      <w:r>
        <w:rPr>
          <w:sz w:val="21"/>
          <w:lang w:eastAsia="zh-CN"/>
          <w:bCs/>
          <w:szCs w:val="21"/>
          <w:rFonts w:ascii="仿宋_GB2312" w:eastAsia="仿宋_GB2312" w:hint="eastAsia"/>
        </w:rPr>
        <w:t>）</w:t>
      </w:r>
      <w:r>
        <w:rPr>
          <w:sz w:val="21"/>
          <w:bCs/>
          <w:szCs w:val="21"/>
          <w:rFonts w:ascii="仿宋_GB2312" w:eastAsia="仿宋_GB2312" w:hint="eastAsia"/>
        </w:rPr>
        <w:t xml:space="preserve"> 14:00-18:00</w:t>
      </w:r>
    </w:p>
    <w:p w14:paraId="65AAA6E1">
      <w:pPr>
        <w:jc w:val="left"/>
        <w:spacing w:line="500" w:lineRule="exact"/>
        <w:ind w:firstLine="422" w:firstLineChars="200" w:right="210" w:rightChars="100"/>
        <w:rPr>
          <w:sz w:val="21"/>
          <w:lang w:eastAsia="zh-CN"/>
          <w:szCs w:val="21"/>
          <w:rFonts w:ascii="仿宋_GB2312" w:eastAsia="仿宋_GB2312" w:hint="eastAsia"/>
        </w:rPr>
      </w:pPr>
      <w:r>
        <w:rPr>
          <w:b w:val="1"/>
          <w:sz w:val="21"/>
          <w:lang w:val="en-US" w:eastAsia="zh-CN"/>
          <w:bCs/>
          <w:szCs w:val="21"/>
          <w:rFonts w:ascii="仿宋_GB2312" w:eastAsia="仿宋_GB2312" w:hint="eastAsia"/>
        </w:rPr>
        <w:t>中国实验动物学会实验病理学专委会专场</w:t>
      </w:r>
    </w:p>
    <w:p w14:paraId="214DDAD4">
      <w:pPr>
        <w:jc w:val="left"/>
        <w:spacing w:line="500" w:lineRule="exact"/>
        <w:ind w:firstLine="420" w:firstLineChars="200" w:right="210" w:rightChars="100"/>
        <w:rPr>
          <w:sz w:val="21"/>
          <w:szCs w:val="21"/>
          <w:rFonts w:ascii="仿宋_GB2312" w:eastAsia="仿宋_GB2312" w:hint="eastAsia"/>
        </w:rPr>
      </w:pPr>
      <w:r>
        <w:rPr>
          <w:sz w:val="21"/>
          <w:szCs w:val="21"/>
          <w:rFonts w:ascii="仿宋_GB2312" w:eastAsia="仿宋_GB2312" w:hint="eastAsia"/>
        </w:rPr>
        <w:t>主持嘉宾：</w:t>
      </w:r>
      <w:bookmarkStart w:id="0" w:name="_GoBack"/>
      <w:bookmarkEnd w:id="0"/>
    </w:p>
    <w:p w14:paraId="3C83B4DE">
      <w:pPr>
        <w:jc w:val="left"/>
        <w:spacing w:line="500" w:lineRule="exact"/>
        <w:ind w:firstLine="420" w:firstLineChars="200" w:right="210" w:rightChars="100"/>
        <w:rPr>
          <w:sz w:val="21"/>
          <w:lang w:val="en-US" w:eastAsia="zh-CN"/>
          <w:szCs w:val="21"/>
          <w:rFonts w:ascii="仿宋_GB2312" w:eastAsia="仿宋_GB2312" w:hint="eastAsia"/>
        </w:rPr>
      </w:pPr>
      <w:r>
        <w:rPr>
          <w:sz w:val="21"/>
          <w:lang w:val="en-US" w:eastAsia="zh-CN"/>
          <w:szCs w:val="21"/>
          <w:rFonts w:ascii="仿宋_GB2312" w:eastAsia="仿宋_GB2312" w:hint="eastAsia"/>
        </w:rPr>
        <w:t>周向梅，中国农业大学</w:t>
      </w:r>
    </w:p>
    <w:p w14:paraId="40FC1254">
      <w:pPr>
        <w:jc w:val="left"/>
        <w:spacing w:line="500" w:lineRule="exact"/>
        <w:ind w:firstLine="420" w:firstLineChars="200" w:right="210" w:rightChars="100"/>
        <w:rPr>
          <w:sz w:val="21"/>
          <w:lang w:val="en-US" w:eastAsia="zh-CN"/>
          <w:szCs w:val="21"/>
          <w:rFonts w:ascii="仿宋_GB2312" w:eastAsia="仿宋_GB2312" w:hint="default"/>
        </w:rPr>
      </w:pPr>
      <w:r>
        <w:rPr>
          <w:sz w:val="21"/>
          <w:lang w:val="en-US" w:eastAsia="zh-CN"/>
          <w:szCs w:val="21"/>
          <w:rFonts w:ascii="仿宋_GB2312" w:eastAsia="仿宋_GB2312" w:hint="eastAsia"/>
        </w:rPr>
        <w:t>金  毅，深圳市药品检验研究院（深圳市医疗器械检测中心）</w:t>
      </w:r>
    </w:p>
    <w:p w14:paraId="0950A905">
      <w:pPr>
        <w:jc w:val="left"/>
        <w:spacing w:line="500" w:lineRule="exact"/>
        <w:ind w:firstLine="420" w:firstLineChars="200" w:right="210" w:rightChars="100"/>
        <w:rPr>
          <w:sz w:val="21"/>
          <w:lang w:val="en-US" w:eastAsia="zh-CN"/>
          <w:szCs w:val="21"/>
          <w:rFonts w:ascii="仿宋_GB2312" w:eastAsia="仿宋_GB2312" w:hint="eastAsia"/>
        </w:rPr>
      </w:pPr>
      <w:r>
        <w:rPr>
          <w:sz w:val="21"/>
          <w:lang w:val="en-US" w:eastAsia="zh-CN"/>
          <w:szCs w:val="21"/>
          <w:rFonts w:ascii="仿宋_GB2312" w:eastAsia="仿宋_GB2312" w:hint="eastAsia"/>
        </w:rPr>
        <w:t>演讲内容：</w:t>
      </w:r>
    </w:p>
    <w:p w14:paraId="3AE2ECA6">
      <w:pPr>
        <w:pStyle w:val="9"/>
        <w:numPr>
          <w:ilvl w:val="0"/>
          <w:numId w:val="2"/>
        </w:numPr>
        <w:spacing w:line="360" w:lineRule="auto"/>
        <w:rPr>
          <w:sz w:val="21"/>
          <w:lang w:val="en-US" w:eastAsia="zh-CN" w:bidi="ar-SA"/>
          <w:kern w:val="2"/>
          <w:szCs w:val="21"/>
          <w:rFonts w:ascii="仿宋_GB2312" w:hAnsi="Times New Roman" w:eastAsia="仿宋_GB2312" w:cs="Times New Roman" w:hint="default"/>
        </w:rPr>
      </w:pPr>
      <w:r>
        <w:rPr>
          <w:sz w:val="21"/>
          <w:lang w:val="en-US" w:eastAsia="zh-CN" w:bidi="ar-SA"/>
          <w:kern w:val="2"/>
          <w:szCs w:val="21"/>
          <w:rFonts w:ascii="仿宋_GB2312" w:hAnsi="Times New Roman" w:eastAsia="仿宋_GB2312" w:cs="Times New Roman" w:hint="eastAsia"/>
        </w:rPr>
        <w:t>结核性脑膜炎实验动物模型的建立和应用</w:t>
      </w:r>
      <w:r>
        <w:rPr>
          <w:sz w:val="21"/>
          <w:lang w:val="en-US" w:eastAsia="zh-CN" w:bidi="ar-SA"/>
          <w:kern w:val="2"/>
          <w:szCs w:val="21"/>
          <w:rFonts w:ascii="仿宋_GB2312" w:eastAsia="仿宋_GB2312" w:cs="Times New Roman" w:hint="eastAsia"/>
        </w:rPr>
        <w:t>，</w:t>
      </w:r>
      <w:r>
        <w:rPr>
          <w:sz w:val="21"/>
          <w:lang w:val="en-US" w:eastAsia="zh-CN" w:bidi="ar-SA"/>
          <w:kern w:val="2"/>
          <w:szCs w:val="21"/>
          <w:rFonts w:ascii="仿宋_GB2312" w:hAnsi="Times New Roman" w:eastAsia="仿宋_GB2312" w:cs="Times New Roman" w:hint="eastAsia"/>
        </w:rPr>
        <w:t>周向梅</w:t>
      </w:r>
      <w:r>
        <w:rPr>
          <w:sz w:val="21"/>
          <w:lang w:val="en-US" w:eastAsia="zh-CN" w:bidi="ar-SA"/>
          <w:kern w:val="2"/>
          <w:szCs w:val="21"/>
          <w:rFonts w:ascii="仿宋_GB2312" w:eastAsia="仿宋_GB2312" w:cs="Times New Roman" w:hint="eastAsia"/>
        </w:rPr>
        <w:t>，</w:t>
      </w:r>
      <w:r>
        <w:rPr>
          <w:sz w:val="21"/>
          <w:lang w:val="en-US" w:eastAsia="zh-CN" w:bidi="ar-SA"/>
          <w:kern w:val="2"/>
          <w:szCs w:val="21"/>
          <w:rFonts w:ascii="仿宋_GB2312" w:hAnsi="Times New Roman" w:eastAsia="仿宋_GB2312" w:cs="Times New Roman" w:hint="eastAsia"/>
        </w:rPr>
        <w:t>中国农业大学</w:t>
      </w:r>
    </w:p>
    <w:p w14:paraId="73F8233A">
      <w:pPr>
        <w:pStyle w:val="9"/>
        <w:numPr>
          <w:ilvl w:val="0"/>
          <w:numId w:val="2"/>
        </w:numPr>
        <w:spacing w:line="360" w:lineRule="auto"/>
        <w:rPr>
          <w:sz w:val="21"/>
          <w:lang w:val="en-US" w:eastAsia="zh-CN" w:bidi="ar-SA"/>
          <w:kern w:val="2"/>
          <w:szCs w:val="21"/>
          <w:rFonts w:ascii="仿宋_GB2312" w:hAnsi="Times New Roman" w:eastAsia="仿宋_GB2312" w:cs="Times New Roman" w:hint="eastAsia"/>
        </w:rPr>
      </w:pPr>
      <w:r>
        <w:rPr>
          <w:sz w:val="21"/>
          <w:lang w:val="en-US" w:eastAsia="zh-CN" w:bidi="ar-SA"/>
          <w:kern w:val="2"/>
          <w:szCs w:val="21"/>
          <w:rFonts w:ascii="仿宋_GB2312" w:hAnsi="Times New Roman" w:eastAsia="仿宋_GB2312" w:cs="Times New Roman" w:hint="eastAsia"/>
        </w:rPr>
        <w:t>动脉粥样硬化模型病理分析</w:t>
      </w:r>
      <w:r>
        <w:rPr>
          <w:sz w:val="21"/>
          <w:lang w:val="en-US" w:eastAsia="zh-CN" w:bidi="ar-SA"/>
          <w:kern w:val="2"/>
          <w:szCs w:val="21"/>
          <w:rFonts w:ascii="仿宋_GB2312" w:eastAsia="仿宋_GB2312" w:cs="Times New Roman" w:hint="eastAsia"/>
        </w:rPr>
        <w:t>，</w:t>
      </w:r>
      <w:r>
        <w:rPr>
          <w:sz w:val="21"/>
          <w:lang w:val="en-US" w:eastAsia="zh-CN" w:bidi="ar-SA"/>
          <w:kern w:val="2"/>
          <w:szCs w:val="21"/>
          <w:rFonts w:ascii="仿宋_GB2312" w:hAnsi="Times New Roman" w:eastAsia="仿宋_GB2312" w:cs="Times New Roman" w:hint="eastAsia"/>
        </w:rPr>
        <w:t>刘恩歧，西安交通大学</w:t>
      </w:r>
    </w:p>
    <w:p w14:paraId="121379C9">
      <w:pPr>
        <w:pStyle w:val="9"/>
        <w:numPr>
          <w:ilvl w:val="0"/>
          <w:numId w:val="2"/>
        </w:numPr>
        <w:spacing w:line="360" w:lineRule="auto"/>
        <w:rPr>
          <w:sz w:val="21"/>
          <w:lang w:val="en-US" w:eastAsia="zh-CN" w:bidi="ar-SA"/>
          <w:kern w:val="2"/>
          <w:szCs w:val="21"/>
          <w:rFonts w:ascii="仿宋_GB2312" w:hAnsi="Times New Roman" w:eastAsia="仿宋_GB2312" w:cs="Times New Roman" w:hint="eastAsia"/>
        </w:rPr>
      </w:pPr>
      <w:r>
        <w:rPr>
          <w:sz w:val="21"/>
          <w:lang w:val="en-US" w:eastAsia="zh-CN" w:bidi="ar-SA"/>
          <w:kern w:val="2"/>
          <w:szCs w:val="21"/>
          <w:rFonts w:ascii="仿宋_GB2312" w:hAnsi="Times New Roman" w:eastAsia="仿宋_GB2312" w:cs="Times New Roman" w:hint="eastAsia"/>
        </w:rPr>
        <w:t>生物医学研究中的动物模型</w:t>
      </w:r>
      <w:r>
        <w:rPr>
          <w:sz w:val="21"/>
          <w:lang w:val="en-US" w:eastAsia="zh-CN" w:bidi="ar-SA"/>
          <w:kern w:val="2"/>
          <w:szCs w:val="21"/>
          <w:rFonts w:ascii="仿宋_GB2312" w:eastAsia="仿宋_GB2312" w:cs="Times New Roman" w:hint="eastAsia"/>
        </w:rPr>
        <w:t>，</w:t>
      </w:r>
      <w:r>
        <w:rPr>
          <w:sz w:val="21"/>
          <w:lang w:val="en-US" w:eastAsia="zh-CN" w:bidi="ar-SA"/>
          <w:kern w:val="2"/>
          <w:szCs w:val="21"/>
          <w:rFonts w:ascii="仿宋_GB2312" w:hAnsi="Times New Roman" w:eastAsia="仿宋_GB2312" w:cs="Times New Roman" w:hint="eastAsia"/>
        </w:rPr>
        <w:t>卢选成，中国疾病预防控制中心</w:t>
      </w:r>
    </w:p>
    <w:p w14:paraId="401E98AD">
      <w:pPr>
        <w:pStyle w:val="9"/>
        <w:numPr>
          <w:ilvl w:val="0"/>
          <w:numId w:val="2"/>
        </w:numPr>
        <w:spacing w:line="360" w:lineRule="auto"/>
        <w:rPr>
          <w:sz w:val="21"/>
          <w:lang w:val="en-US" w:eastAsia="zh-CN" w:bidi="ar-SA"/>
          <w:kern w:val="2"/>
          <w:szCs w:val="21"/>
          <w:rFonts w:ascii="仿宋_GB2312" w:hAnsi="Times New Roman" w:eastAsia="仿宋_GB2312" w:cs="Times New Roman" w:hint="eastAsia"/>
        </w:rPr>
      </w:pPr>
      <w:r>
        <w:rPr>
          <w:sz w:val="21"/>
          <w:lang w:val="en-US" w:eastAsia="zh-CN" w:bidi="ar-SA"/>
          <w:kern w:val="2"/>
          <w:szCs w:val="21"/>
          <w:rFonts w:ascii="仿宋_GB2312" w:hAnsi="Times New Roman" w:eastAsia="仿宋_GB2312" w:cs="Times New Roman" w:hint="eastAsia"/>
        </w:rPr>
        <w:t>研究生教材《兽医高级病理学》</w:t>
      </w:r>
      <w:r>
        <w:rPr>
          <w:sz w:val="21"/>
          <w:lang w:val="en-US" w:eastAsia="zh-CN" w:bidi="ar-SA"/>
          <w:kern w:val="2"/>
          <w:szCs w:val="21"/>
          <w:rFonts w:ascii="仿宋_GB2312" w:eastAsia="仿宋_GB2312" w:cs="Times New Roman" w:hint="eastAsia"/>
        </w:rPr>
        <w:t>，</w:t>
      </w:r>
      <w:r>
        <w:rPr>
          <w:sz w:val="21"/>
          <w:lang w:val="en-US" w:eastAsia="zh-CN" w:bidi="ar-SA"/>
          <w:kern w:val="2"/>
          <w:szCs w:val="21"/>
          <w:rFonts w:ascii="仿宋_GB2312" w:hAnsi="Times New Roman" w:eastAsia="仿宋_GB2312" w:cs="Times New Roman" w:hint="eastAsia"/>
        </w:rPr>
        <w:t>尹燕博， 青岛农业大学</w:t>
      </w:r>
    </w:p>
    <w:p w14:paraId="0E7E769D">
      <w:pPr>
        <w:pStyle w:val="9"/>
        <w:numPr>
          <w:ilvl w:val="0"/>
          <w:numId w:val="2"/>
        </w:numPr>
        <w:spacing w:line="360" w:lineRule="auto"/>
        <w:rPr>
          <w:sz w:val="21"/>
          <w:lang w:val="en-US" w:eastAsia="zh-CN" w:bidi="ar-SA"/>
          <w:kern w:val="2"/>
          <w:szCs w:val="21"/>
          <w:rFonts w:ascii="仿宋_GB2312" w:hAnsi="Times New Roman" w:eastAsia="仿宋_GB2312" w:cs="Times New Roman" w:hint="eastAsia"/>
        </w:rPr>
      </w:pPr>
      <w:r>
        <w:rPr>
          <w:sz w:val="21"/>
          <w:lang w:val="en-US" w:eastAsia="zh-CN" w:bidi="ar-SA"/>
          <w:kern w:val="2"/>
          <w:szCs w:val="21"/>
          <w:rFonts w:ascii="仿宋_GB2312" w:hAnsi="Times New Roman" w:eastAsia="仿宋_GB2312" w:cs="Times New Roman" w:hint="eastAsia"/>
        </w:rPr>
        <w:t>恒河猴共病模型实验病理学剖析</w:t>
      </w:r>
      <w:r>
        <w:rPr>
          <w:sz w:val="21"/>
          <w:lang w:val="en-US" w:eastAsia="zh-CN" w:bidi="ar-SA"/>
          <w:kern w:val="2"/>
          <w:szCs w:val="21"/>
          <w:rFonts w:ascii="仿宋_GB2312" w:eastAsia="仿宋_GB2312" w:cs="Times New Roman" w:hint="eastAsia"/>
        </w:rPr>
        <w:t>，</w:t>
      </w:r>
      <w:r>
        <w:rPr>
          <w:sz w:val="21"/>
          <w:lang w:val="en-US" w:eastAsia="zh-CN" w:bidi="ar-SA"/>
          <w:kern w:val="2"/>
          <w:szCs w:val="21"/>
          <w:rFonts w:ascii="仿宋_GB2312" w:hAnsi="Times New Roman" w:eastAsia="仿宋_GB2312" w:cs="Times New Roman" w:hint="eastAsia"/>
        </w:rPr>
        <w:t>宋志琦，中国医学科学院实验动物研究所</w:t>
      </w:r>
    </w:p>
    <w:p w14:paraId="497BE518">
      <w:pPr>
        <w:pStyle w:val="9"/>
        <w:numPr>
          <w:ilvl w:val="0"/>
          <w:numId w:val="2"/>
        </w:numPr>
        <w:spacing w:line="360" w:lineRule="auto"/>
        <w:rPr>
          <w:sz w:val="21"/>
          <w:lang w:val="en-US" w:eastAsia="zh-CN" w:bidi="ar-SA"/>
          <w:kern w:val="2"/>
          <w:szCs w:val="21"/>
          <w:rFonts w:ascii="仿宋_GB2312" w:hAnsi="Times New Roman" w:eastAsia="仿宋_GB2312" w:cs="Times New Roman" w:hint="eastAsia"/>
        </w:rPr>
      </w:pPr>
      <w:r>
        <w:rPr>
          <w:sz w:val="21"/>
          <w:lang w:val="en-US" w:eastAsia="zh-CN" w:bidi="ar-SA"/>
          <w:kern w:val="2"/>
          <w:szCs w:val="21"/>
          <w:rFonts w:ascii="仿宋_GB2312" w:hAnsi="Times New Roman" w:eastAsia="仿宋_GB2312" w:cs="Times New Roman" w:hint="eastAsia"/>
        </w:rPr>
        <w:t>总结</w:t>
      </w:r>
      <w:r>
        <w:rPr>
          <w:sz w:val="21"/>
          <w:lang w:val="en-US" w:eastAsia="zh-CN" w:bidi="ar-SA"/>
          <w:kern w:val="2"/>
          <w:szCs w:val="21"/>
          <w:rFonts w:ascii="仿宋_GB2312" w:eastAsia="仿宋_GB2312" w:cs="Times New Roman" w:hint="eastAsia"/>
        </w:rPr>
        <w:t>，</w:t>
      </w:r>
      <w:r>
        <w:rPr>
          <w:sz w:val="21"/>
          <w:lang w:val="en-US" w:eastAsia="zh-CN" w:bidi="ar-SA"/>
          <w:kern w:val="2"/>
          <w:szCs w:val="21"/>
          <w:rFonts w:ascii="仿宋_GB2312" w:hAnsi="Times New Roman" w:eastAsia="仿宋_GB2312" w:cs="Times New Roman" w:hint="eastAsia"/>
        </w:rPr>
        <w:t>陈华，解放军总医院</w:t>
      </w:r>
    </w:p>
    <w:p w14:paraId="301AB08E">
      <w:pPr>
        <w:jc w:val="left"/>
        <w:spacing w:line="500" w:lineRule="exact"/>
        <w:ind w:firstLine="420" w:firstLineChars="200"/>
        <w:rPr>
          <w:sz w:val="21"/>
          <w:lang w:val="en-US" w:eastAsia="zh-CN"/>
          <w:szCs w:val="21"/>
          <w:rFonts w:ascii="黑体" w:hAnsi="黑体" w:eastAsia="黑体" w:hint="eastAsia"/>
        </w:rPr>
      </w:pPr>
      <w:r>
        <w:rPr>
          <w:sz w:val="21"/>
          <w:lang w:val="en-US" w:eastAsia="zh-CN"/>
          <w:szCs w:val="21"/>
          <w:rFonts w:ascii="黑体" w:hAnsi="黑体" w:eastAsia="黑体" w:hint="eastAsia"/>
        </w:rPr>
        <w:t>四、会务负责</w:t>
      </w:r>
    </w:p>
    <w:p w14:paraId="40416458">
      <w:pPr>
        <w:jc w:val="left"/>
        <w:spacing w:line="500" w:lineRule="exact"/>
        <w:ind w:firstLine="560"/>
        <w:rPr>
          <w:sz w:val="21"/>
          <w:szCs w:val="21"/>
          <w:rFonts w:ascii="仿宋_GB2312" w:hAnsi="仿宋_GB2312" w:eastAsia="仿宋_GB2312" w:hint="eastAsia"/>
        </w:rPr>
      </w:pPr>
      <w:r>
        <w:rPr>
          <w:sz w:val="21"/>
          <w:lang w:val="en-US" w:eastAsia="zh-CN"/>
          <w:szCs w:val="21"/>
          <w:rFonts w:ascii="仿宋_GB2312" w:hAnsi="仿宋" w:eastAsia="仿宋_GB2312" w:hint="eastAsia"/>
        </w:rPr>
        <w:t xml:space="preserve">华南理工大学                                        </w:t>
      </w:r>
      <w:r>
        <w:rPr>
          <w:sz w:val="21"/>
          <w:szCs w:val="21"/>
          <w:rFonts w:ascii="仿宋_GB2312" w:hAnsi="仿宋" w:eastAsia="仿宋_GB2312" w:hint="eastAsia"/>
        </w:rPr>
        <w:t>深圳市专家人才联合会</w:t>
      </w:r>
    </w:p>
    <w:p w14:paraId="21BC02C1">
      <w:pPr>
        <w:jc w:val="center"/>
        <w:spacing w:line="500" w:lineRule="exact"/>
        <w:ind w:hanging="2967" w:hangingChars="1413" w:left="3805" w:leftChars="399"/>
        <w:rPr>
          <w:sz w:val="16"/>
          <w:szCs w:val="20"/>
        </w:rPr>
      </w:pPr>
      <w:r>
        <w:rPr>
          <w:sz w:val="21"/>
          <w:szCs w:val="21"/>
          <w:rFonts w:ascii="仿宋_GB2312" w:hAnsi="仿宋_GB2312" w:eastAsia="仿宋_GB2312" w:hint="eastAsia"/>
        </w:rPr>
        <w:t xml:space="preserve">                                </w:t>
      </w:r>
      <w:r>
        <w:rPr>
          <w:sz w:val="21"/>
          <w:lang w:val="en-US" w:eastAsia="zh-CN"/>
          <w:szCs w:val="21"/>
          <w:rFonts w:ascii="仿宋_GB2312" w:hAnsi="仿宋_GB2312" w:eastAsia="仿宋_GB2312" w:hint="eastAsia"/>
        </w:rPr>
        <w:t xml:space="preserve">   </w:t>
      </w:r>
      <w:r>
        <w:rPr>
          <w:sz w:val="21"/>
          <w:szCs w:val="21"/>
          <w:rFonts w:ascii="仿宋_GB2312" w:hAnsi="仿宋_GB2312" w:eastAsia="仿宋_GB2312" w:hint="eastAsia"/>
        </w:rPr>
        <w:t xml:space="preserve"> 202</w:t>
      </w:r>
      <w:r>
        <w:rPr>
          <w:sz w:val="21"/>
          <w:lang w:val="en-US" w:eastAsia="zh-CN"/>
          <w:szCs w:val="21"/>
          <w:rFonts w:ascii="仿宋_GB2312" w:hAnsi="仿宋_GB2312" w:eastAsia="仿宋_GB2312" w:hint="eastAsia"/>
        </w:rPr>
        <w:t>6</w:t>
      </w:r>
      <w:r>
        <w:rPr>
          <w:sz w:val="21"/>
          <w:szCs w:val="21"/>
          <w:rFonts w:ascii="仿宋_GB2312" w:hAnsi="仿宋_GB2312" w:eastAsia="仿宋_GB2312" w:hint="eastAsia"/>
        </w:rPr>
        <w:t>年1月25</w:t>
      </w:r>
      <w:r>
        <w:rPr>
          <w:sz w:val="21"/>
          <w:szCs w:val="21"/>
          <w:rFonts w:ascii="仿宋_GB2312" w:hAnsi="仿宋_GB2312" w:eastAsia="仿宋_GB2312" w:hint="eastAsia"/>
        </w:rPr>
        <w:t>日</w:t>
      </w:r>
    </w:p>
    <w:sectPr>
      <w:footerReference r:id="rId6" w:type="default"/>
      <w:footerReference r:id="rId7" w:type="even"/>
      <w:docGrid w:type="lines" w:linePitch="312" w:charSpace="0"/>
      <w:pgSz w:w="11907" w:h="16840"/>
      <w:pgMar w:top="1440" w:right="1080" w:bottom="1440" w:left="1080" w:header="851" w:footer="992" w:gutter="0"/>
      <w:cols w:space="720" w:num="1"/>
    </w:sectPr>
  </w:body>
</w:document>
</file>

<file path=word/fontTable.xml><?xml version="1.0" encoding="utf-8"?>
<w:fonts xmlns:w="http://schemas.openxmlformats.org/wordprocessingml/2006/main" xmlns:w14="http://schemas.microsoft.com/office/word/2010/wordml" xmlns:r="http://schemas.openxmlformats.org/officeDocument/2006/relationships" xmlns:mc="http://schemas.openxmlformats.org/markup-compatibility/2006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s="http://schemas.microsoft.com/office/word/2010/wordprocessingShape" xmlns:wne="http://schemas.microsoft.com/office/word/2006/wordml" xmlns:wpg="http://schemas.microsoft.com/office/word/2010/wordprocessingGroup" xmlns:w15="http://schemas.microsoft.com/office/word/2012/wordml" xmlns:w14="http://schemas.microsoft.com/office/word/2010/wordml" xmlns:wpi="http://schemas.microsoft.com/office/word/2010/wordprocessingInk" xmlns:w10="urn:schemas-microsoft-com:office:word" xmlns:wp="http://schemas.openxmlformats.org/drawingml/2006/wordprocessingDrawing" xmlns:wp14="http://schemas.microsoft.com/office/word/2010/wordprocessingDrawing" xmlns:v="urn:schemas-microsoft-com:vml" xmlns:r="http://schemas.openxmlformats.org/officeDocument/2006/relationships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p w14:paraId="3CB50B18">
    <w:pPr>
      <w:pStyle w:val="5"/>
      <w:tabs>
        <w:tab w:val="clear" w:pos="4153"/>
        <w:tab w:val="clear" w:pos="8306"/>
      </w:tabs>
      <w:ind w:right="360"/>
    </w:pPr>
  </w:p>
</w:ftr>
</file>

<file path=word/footer2.xml><?xml version="1.0" encoding="utf-8"?>
<w:ftr xmlns:wps="http://schemas.microsoft.com/office/word/2010/wordprocessingShape" xmlns:wne="http://schemas.microsoft.com/office/word/2006/wordml" xmlns:wpg="http://schemas.microsoft.com/office/word/2010/wordprocessingGroup" xmlns:w15="http://schemas.microsoft.com/office/word/2012/wordml" xmlns:w14="http://schemas.microsoft.com/office/word/2010/wordml" xmlns:wpi="http://schemas.microsoft.com/office/word/2010/wordprocessingInk" xmlns:w10="urn:schemas-microsoft-com:office:word" xmlns:wp="http://schemas.openxmlformats.org/drawingml/2006/wordprocessingDrawing" xmlns:wp14="http://schemas.microsoft.com/office/word/2010/wordprocessingDrawing" xmlns:v="urn:schemas-microsoft-com:vml" xmlns:r="http://schemas.openxmlformats.org/officeDocument/2006/relationships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p w14:paraId="6767FBF9">
    <w:pPr>
      <w:pStyle w:val="5"/>
      <w:tabs>
        <w:tab w:val="clear" w:pos="4153"/>
        <w:tab w:val="clear" w:pos="8306"/>
      </w:tabs>
      <w:framePr w:wrap="around" w:hAnchor="margin" w:vAnchor="text" w:xAlign="right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25B9DF61">
    <w:pPr>
      <w:pStyle w:val="5"/>
      <w:tabs>
        <w:tab w:val="clear" w:pos="4153"/>
        <w:tab w:val="clear" w:pos="8306"/>
      </w:tabs>
      <w:ind w:right="360"/>
    </w:pPr>
  </w:p>
</w:ftr>
</file>

<file path=word/numbering.xml><?xml version="1.0" encoding="utf-8"?>
<w:numbering xmlns:wps="http://schemas.microsoft.com/office/word/2010/wordprocessingShape" xmlns:wne="http://schemas.microsoft.com/office/word/2006/wordml" xmlns:wpg="http://schemas.microsoft.com/office/word/2010/wordprocessingGroup" xmlns:w14="http://schemas.microsoft.com/office/word/2010/wordml" xmlns:wpi="http://schemas.microsoft.com/office/word/2010/wordprocessingInk" xmlns:w10="urn:schemas-microsoft-com:office:word" xmlns:wp="http://schemas.openxmlformats.org/drawingml/2006/wordprocessingDrawing" xmlns:wp14="http://schemas.microsoft.com/office/word/2010/wordprocessingDrawing" xmlns:v="urn:schemas-microsoft-com:vml" xmlns:r="http://schemas.openxmlformats.org/officeDocument/2006/relationships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p14">
  <w:abstractNum w:abstractNumId="0">
    <w:nsid w:val="05FA4A03"/>
    <w:multiLevelType w:val="singleLevel"/>
    <w:tmpl w:val="05FA4A03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78652A1"/>
    <w:multiLevelType w:val="multilevel"/>
    <w:tmpl w:val="078652A1"/>
    <w:lvl w:ilvl="0" w:tentative="0">
      <w:start w:val="1"/>
      <w:numFmt w:val="decimal"/>
      <w:lvlText w:val="%1."/>
      <w:lvlJc w:val="left"/>
      <w:pPr>
        <w:ind w:hanging="360" w:left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hanging="440" w:left="880"/>
      </w:pPr>
    </w:lvl>
    <w:lvl w:ilvl="2" w:tentative="0">
      <w:start w:val="1"/>
      <w:numFmt w:val="lowerRoman"/>
      <w:lvlText w:val="%3."/>
      <w:lvlJc w:val="right"/>
      <w:pPr>
        <w:ind w:hanging="440" w:left="1320"/>
      </w:pPr>
    </w:lvl>
    <w:lvl w:ilvl="3" w:tentative="0">
      <w:start w:val="1"/>
      <w:numFmt w:val="decimal"/>
      <w:lvlText w:val="%4."/>
      <w:lvlJc w:val="left"/>
      <w:pPr>
        <w:ind w:hanging="440" w:left="1760"/>
      </w:pPr>
    </w:lvl>
    <w:lvl w:ilvl="4" w:tentative="0">
      <w:start w:val="1"/>
      <w:numFmt w:val="lowerLetter"/>
      <w:lvlText w:val="%5)"/>
      <w:lvlJc w:val="left"/>
      <w:pPr>
        <w:ind w:hanging="440" w:left="2200"/>
      </w:pPr>
    </w:lvl>
    <w:lvl w:ilvl="5" w:tentative="0">
      <w:start w:val="1"/>
      <w:numFmt w:val="lowerRoman"/>
      <w:lvlText w:val="%6."/>
      <w:lvlJc w:val="right"/>
      <w:pPr>
        <w:ind w:hanging="440" w:left="2640"/>
      </w:pPr>
    </w:lvl>
    <w:lvl w:ilvl="6" w:tentative="0">
      <w:start w:val="1"/>
      <w:numFmt w:val="decimal"/>
      <w:lvlText w:val="%7."/>
      <w:lvlJc w:val="left"/>
      <w:pPr>
        <w:ind w:hanging="440" w:left="3080"/>
      </w:pPr>
    </w:lvl>
    <w:lvl w:ilvl="7" w:tentative="0">
      <w:start w:val="1"/>
      <w:numFmt w:val="lowerLetter"/>
      <w:lvlText w:val="%8)"/>
      <w:lvlJc w:val="left"/>
      <w:pPr>
        <w:ind w:hanging="440" w:left="3520"/>
      </w:pPr>
    </w:lvl>
    <w:lvl w:ilvl="8" w:tentative="0">
      <w:start w:val="1"/>
      <w:numFmt w:val="lowerRoman"/>
      <w:lvlText w:val="%9."/>
      <w:lvlJc w:val="right"/>
      <w:pPr>
        <w:ind w:hanging="440" w:left="39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14="http://schemas.microsoft.com/office/word/2010/wordml" xmlns:wpsCustomData="http://www.wps.cn/officeDocument/2013/wpsCustomData" xmlns:w10="urn:schemas-microsoft-com:office:word" xmlns:r="http://schemas.openxmlformats.org/officeDocument/2006/relationships" xmlns:sl="http://schemas.openxmlformats.org/schemaLibrary/2006/main" xmlns:v="urn:schemas-microsoft-com:vml" xmlns:m="http://schemas.openxmlformats.org/officeDocument/2006/math" xmlns:w="http://schemas.openxmlformats.org/wordprocessingml/2006/main" xmlns:o="urn:schemas-microsoft-com:office:office" xmlns:mc="http://schemas.openxmlformats.org/markup-compatibility/2006" mc:Ignorable="w14">
  <w:bordersDoNotSurroundHeader/>
  <w:bordersDoNotSurroundFooter/>
  <w:defaultTabStop w:val="420"/>
  <w:drawingGridVerticalSpacing w:val="156"/>
  <w:characterSpacingControl w:val="compressPunctuation"/>
  <w:zoom w:percent="170"/>
  <w:compat>
    <w:spaceForUL/>
    <w:balanceSingleByteDoubleByteWidth/>
    <w:doNotLeaveBackslashAlone/>
    <w:ulTrailSpace/>
    <w:doNotExpandShiftReturn/>
    <w:adjustLineHeightInTable/>
    <w:useFELayout/>
    <w:compatSetting w:val="14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</w:compat>
  <w:rsids>
    <w:rsidRoot w:val="00756219"/>
    <w:rsid w:val="0001105D"/>
    <w:rsid w:val="0008649E"/>
    <w:rsid w:val="00277352"/>
    <w:rsid w:val="00477AF4"/>
    <w:rsid w:val="004B3BC4"/>
    <w:rsid w:val="005F1A2E"/>
    <w:rsid w:val="0061625D"/>
    <w:rsid w:val="00635D34"/>
    <w:rsid w:val="00753AFE"/>
    <w:rsid w:val="00756219"/>
    <w:rsid w:val="00854939"/>
    <w:rsid w:val="00A14AF3"/>
    <w:rsid w:val="00C24F70"/>
    <w:rsid w:val="00DE5ABF"/>
    <w:rsid w:val="00E95F6D"/>
    <w:rsid w:val="00EC7DBC"/>
    <w:rsid w:val="00EF4959"/>
    <w:rsid w:val="00F627B1"/>
    <w:rsid w:val="00F6612D"/>
    <w:rsid w:val="00FD3F26"/>
    <w:rsid w:val="02037192"/>
    <w:rsid w:val="096133B5"/>
    <w:rsid w:val="0B2D4462"/>
    <w:rsid w:val="0D5871C2"/>
    <w:rsid w:val="1F156C1C"/>
    <w:rsid w:val="236906A5"/>
    <w:rsid w:val="2A5F0988"/>
    <w:rsid w:val="2B426141"/>
    <w:rsid w:val="2C89648D"/>
    <w:rsid w:val="2F39628F"/>
    <w:rsid w:val="30336A9F"/>
    <w:rsid w:val="37340C21"/>
    <w:rsid w:val="37F00FE1"/>
    <w:rsid w:val="3ACF5B89"/>
    <w:rsid w:val="3BE72676"/>
    <w:rsid w:val="3CA848B7"/>
    <w:rsid w:val="46534B22"/>
    <w:rsid w:val="4A9B460E"/>
    <w:rsid w:val="56412EFF"/>
    <w:rsid w:val="5B437F00"/>
    <w:rsid w:val="5C841C75"/>
    <w:rsid w:val="5CEB19FD"/>
    <w:rsid w:val="5F3D56E4"/>
    <w:rsid w:val="6CA62CDA"/>
    <w:rsid w:val="6E5C69DC"/>
    <w:rsid w:val="6F997223"/>
    <w:rsid w:val="73111FA8"/>
    <w:rsid w:val="788D20AE"/>
    <w:rsid w:val="7F731AA8"/>
    <w:rsid w:val="7FEE13F2"/>
  </w:rsids>
  <m:mathPr>
    <m:mathFont val="Cambria Math"/>
    <m:brkBin val="before"/>
    <m:brkBinSub val="--"/>
    <m:smallFrac val="0"/>
    <m:dispDef/>
    <m:lMargin val="0"/>
    <m:rMargin val="0"/>
    <m:defJc val="centerGroup"/>
    <m:wrapIndent val="1440"/>
    <m:intLim val="subSup"/>
    <m:naryLim val="undOvr"/>
  </m:mathPr>
  <w:themeFontLang w:eastAsia="zh-CN" w:val="en-US"/>
  <w:clrSchemeMapping w:bg1="lt1" w:t1="dark1" w:bg2="lt2" w:t2="dark2" w:accent1="accent1" w:accent2="accent2" w:accent3="accent3" w:accent4="accent4" w:accent5="accent5" w:accent6="accent6" w:hyperlink="hyperlink" w:followedHyperlink="followedHyperlink" tx1="dk1" tx2="dk2"/>
  <w:decimalSymbol/>
  <w:listSeparator/>
</w:settings>
</file>

<file path=word/styles.xml><?xml version="1.0" encoding="utf-8"?>
<w:styles xmlns:wpsCustomData="http://www.wps.cn/officeDocument/2013/wpsCustomData" xmlns:w10="urn:schemas-microsoft-com:office:word" xmlns:w14="http://schemas.microsoft.com/office/word/2010/wordml" xmlns:r="http://schemas.openxmlformats.org/officeDocument/2006/relationships" xmlns:sl="http://schemas.openxmlformats.org/schemaLibrary/2006/main" xmlns:v="urn:schemas-microsoft-com:vml" xmlns:m="http://schemas.openxmlformats.org/officeDocument/2006/math" xmlns:w="http://schemas.openxmlformats.org/wordprocessingml/2006/main" xmlns:o="urn:schemas-microsoft-com:office:office" xmlns:mc="http://schemas.openxmlformats.org/markup-compatibility/2006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defLockedState="0" w:defSemiHidden="1" w:defUnhideWhenUsed="1" w:defQFormat="0" w:defUIPriority="99" w:count="260">
    <w:lsdException w:name="Balloon Text" w:semiHidden="0" w:unhideWhenUsed="0"/>
    <w:lsdException w:name="Block Text" w:semiHidden="0" w:unhideWhenUsed="0"/>
    <w:lsdException w:name="Body Text" w:semiHidden="0" w:unhideWhenUsed="0"/>
    <w:lsdException w:name="Body Text 2" w:semiHidden="0" w:unhideWhenUsed="0"/>
    <w:lsdException w:name="Body Text 3" w:semiHidden="0" w:unhideWhenUsed="0"/>
    <w:lsdException w:name="Body Text First Indent" w:semiHidden="0" w:unhideWhenUsed="0"/>
    <w:lsdException w:name="Body Text First Indent 2" w:semiHidden="0" w:unhideWhenUsed="0"/>
    <w:lsdException w:name="Body Text Indent" w:semiHidden="0" w:unhideWhenUsed="0"/>
    <w:lsdException w:name="Body Text Indent 2" w:semiHidden="0" w:unhideWhenUsed="0"/>
    <w:lsdException w:name="Body Text Indent 3" w:semiHidden="0" w:unhideWhenUsed="0"/>
    <w:lsdException w:name="Closing" w:semiHidden="0" w:unhideWhenUsed="0"/>
    <w:lsdException w:name="Colorful Grid" w:semiHidden="0" w:unhideWhenUsed="0"/>
    <w:lsdException w:name="Colorful Grid Accent 1" w:semiHidden="0" w:unhideWhenUsed="0"/>
    <w:lsdException w:name="Colorful Grid Accent 2" w:semiHidden="0" w:unhideWhenUsed="0"/>
    <w:lsdException w:name="Colorful Grid Accent 3" w:semiHidden="0" w:unhideWhenUsed="0"/>
    <w:lsdException w:name="Colorful Grid Accent 4" w:semiHidden="0" w:unhideWhenUsed="0"/>
    <w:lsdException w:name="Colorful Grid Accent 5" w:semiHidden="0" w:unhideWhenUsed="0"/>
    <w:lsdException w:name="Colorful Grid Accent 6" w:semiHidden="0" w:unhideWhenUsed="0"/>
    <w:lsdException w:name="Colorful List" w:semiHidden="0" w:unhideWhenUsed="0"/>
    <w:lsdException w:name="Colorful List Accent 1" w:semiHidden="0" w:unhideWhenUsed="0"/>
    <w:lsdException w:name="Colorful List Accent 2" w:semiHidden="0" w:unhideWhenUsed="0"/>
    <w:lsdException w:name="Colorful List Accent 3" w:semiHidden="0" w:unhideWhenUsed="0"/>
    <w:lsdException w:name="Colorful List Accent 4" w:semiHidden="0" w:unhideWhenUsed="0"/>
    <w:lsdException w:name="Colorful List Accent 5" w:semiHidden="0" w:unhideWhenUsed="0"/>
    <w:lsdException w:name="Colorful List Accent 6" w:semiHidden="0" w:unhideWhenUsed="0"/>
    <w:lsdException w:name="Colorful Shading" w:semiHidden="0" w:unhideWhenUsed="0"/>
    <w:lsdException w:name="Colorful Shading Accent 1" w:semiHidden="0" w:unhideWhenUsed="0"/>
    <w:lsdException w:name="Colorful Shading Accent 2" w:semiHidden="0" w:unhideWhenUsed="0"/>
    <w:lsdException w:name="Colorful Shading Accent 3" w:semiHidden="0" w:unhideWhenUsed="0"/>
    <w:lsdException w:name="Colorful Shading Accent 4" w:semiHidden="0" w:unhideWhenUsed="0"/>
    <w:lsdException w:name="Colorful Shading Accent 5" w:semiHidden="0" w:unhideWhenUsed="0"/>
    <w:lsdException w:name="Colorful Shading Accent 6" w:semiHidden="0" w:unhideWhenUsed="0"/>
    <w:lsdException w:name="Dark List" w:semiHidden="0" w:unhideWhenUsed="0"/>
    <w:lsdException w:name="Dark List Accent 1" w:semiHidden="0" w:unhideWhenUsed="0"/>
    <w:lsdException w:name="Dark List Accent 2" w:semiHidden="0" w:unhideWhenUsed="0"/>
    <w:lsdException w:name="Dark List Accent 3" w:semiHidden="0" w:unhideWhenUsed="0"/>
    <w:lsdException w:name="Dark List Accent 4" w:semiHidden="0" w:unhideWhenUsed="0"/>
    <w:lsdException w:name="Dark List Accent 5" w:semiHidden="0" w:unhideWhenUsed="0"/>
    <w:lsdException w:name="Dark List Accent 6" w:semiHidden="0" w:unhideWhenUsed="0"/>
    <w:lsdException w:name="Date" w:semiHidden="0" w:unhideWhenUsed="0"/>
    <w:lsdException w:name="Default Paragraph Font"/>
    <w:lsdException w:name="Document Map" w:semiHidden="0" w:unhideWhenUsed="0"/>
    <w:lsdException w:name="E-mail Signature" w:semiHidden="0" w:unhideWhenUsed="0"/>
    <w:lsdException w:name="Emphasis" w:semiHidden="0" w:unhideWhenUsed="0"/>
    <w:lsdException w:name="FollowedHyperlink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Hyperlink" w:semiHidden="0" w:unhideWhenUsed="0"/>
    <w:lsdException w:name="Light Grid" w:semiHidden="0" w:unhideWhenUsed="0"/>
    <w:lsdException w:name="Light Grid Accent 1" w:semiHidden="0" w:unhideWhenUsed="0"/>
    <w:lsdException w:name="Light Grid Accent 2" w:semiHidden="0" w:unhideWhenUsed="0"/>
    <w:lsdException w:name="Light Grid Accent 3" w:semiHidden="0" w:unhideWhenUsed="0"/>
    <w:lsdException w:name="Light Grid Accent 4" w:semiHidden="0" w:unhideWhenUsed="0"/>
    <w:lsdException w:name="Light Grid Accent 5" w:semiHidden="0" w:unhideWhenUsed="0"/>
    <w:lsdException w:name="Light Grid Accent 6" w:semiHidden="0" w:unhideWhenUsed="0"/>
    <w:lsdException w:name="Light List" w:semiHidden="0" w:unhideWhenUsed="0"/>
    <w:lsdException w:name="Light List Accent 1" w:semiHidden="0" w:unhideWhenUsed="0"/>
    <w:lsdException w:name="Light List Accent 2" w:semiHidden="0" w:unhideWhenUsed="0"/>
    <w:lsdException w:name="Light List Accent 3" w:semiHidden="0" w:unhideWhenUsed="0"/>
    <w:lsdException w:name="Light List Accent 4" w:semiHidden="0" w:unhideWhenUsed="0"/>
    <w:lsdException w:name="Light List Accent 5" w:semiHidden="0" w:unhideWhenUsed="0"/>
    <w:lsdException w:name="Light List Accent 6" w:semiHidden="0" w:unhideWhenUsed="0"/>
    <w:lsdException w:name="Light Shading" w:semiHidden="0" w:unhideWhenUsed="0"/>
    <w:lsdException w:name="Light Shading Accent 1" w:semiHidden="0" w:unhideWhenUsed="0"/>
    <w:lsdException w:name="Light Shading Accent 2" w:semiHidden="0" w:unhideWhenUsed="0"/>
    <w:lsdException w:name="Light Shading Accent 3" w:semiHidden="0" w:unhideWhenUsed="0"/>
    <w:lsdException w:name="Light Shading Accent 4" w:semiHidden="0" w:unhideWhenUsed="0"/>
    <w:lsdException w:name="Light Shading Accent 5" w:semiHidden="0" w:unhideWhenUsed="0"/>
    <w:lsdException w:name="Light Shading Accent 6" w:semiHidden="0" w:unhideWhenUsed="0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List Number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List Paragraph" w:semiHidden="0"/>
    <w:lsdException w:name="Medium Grid 1" w:semiHidden="0" w:unhideWhenUsed="0"/>
    <w:lsdException w:name="Medium Grid 1 Accent 1" w:semiHidden="0" w:unhideWhenUsed="0"/>
    <w:lsdException w:name="Medium Grid 1 Accent 2" w:semiHidden="0" w:unhideWhenUsed="0"/>
    <w:lsdException w:name="Medium Grid 1 Accent 3" w:semiHidden="0" w:unhideWhenUsed="0"/>
    <w:lsdException w:name="Medium Grid 1 Accent 4" w:semiHidden="0" w:unhideWhenUsed="0"/>
    <w:lsdException w:name="Medium Grid 1 Accent 5" w:semiHidden="0" w:unhideWhenUsed="0"/>
    <w:lsdException w:name="Medium Grid 1 Accent 6" w:semiHidden="0" w:unhideWhenUsed="0"/>
    <w:lsdException w:name="Medium Grid 2" w:semiHidden="0" w:unhideWhenUsed="0"/>
    <w:lsdException w:name="Medium Grid 2 Accent 1" w:semiHidden="0" w:unhideWhenUsed="0"/>
    <w:lsdException w:name="Medium Grid 2 Accent 2" w:semiHidden="0" w:unhideWhenUsed="0"/>
    <w:lsdException w:name="Medium Grid 2 Accent 3" w:semiHidden="0" w:unhideWhenUsed="0"/>
    <w:lsdException w:name="Medium Grid 2 Accent 4" w:semiHidden="0" w:unhideWhenUsed="0"/>
    <w:lsdException w:name="Medium Grid 2 Accent 5" w:semiHidden="0" w:unhideWhenUsed="0"/>
    <w:lsdException w:name="Medium Grid 2 Accent 6" w:semiHidden="0" w:unhideWhenUsed="0"/>
    <w:lsdException w:name="Medium Grid 3" w:semiHidden="0" w:unhideWhenUsed="0"/>
    <w:lsdException w:name="Medium Grid 3 Accent 1" w:semiHidden="0" w:unhideWhenUsed="0"/>
    <w:lsdException w:name="Medium Grid 3 Accent 2" w:semiHidden="0" w:unhideWhenUsed="0"/>
    <w:lsdException w:name="Medium Grid 3 Accent 3" w:semiHidden="0" w:unhideWhenUsed="0"/>
    <w:lsdException w:name="Medium Grid 3 Accent 4" w:semiHidden="0" w:unhideWhenUsed="0"/>
    <w:lsdException w:name="Medium Grid 3 Accent 5" w:semiHidden="0" w:unhideWhenUsed="0"/>
    <w:lsdException w:name="Medium Grid 3 Accent 6" w:semiHidden="0" w:unhideWhenUsed="0"/>
    <w:lsdException w:name="Medium List 1" w:semiHidden="0" w:unhideWhenUsed="0"/>
    <w:lsdException w:name="Medium List 1 Accent 1" w:semiHidden="0" w:unhideWhenUsed="0"/>
    <w:lsdException w:name="Medium List 1 Accent 2" w:semiHidden="0" w:unhideWhenUsed="0"/>
    <w:lsdException w:name="Medium List 1 Accent 3" w:semiHidden="0" w:unhideWhenUsed="0"/>
    <w:lsdException w:name="Medium List 1 Accent 4" w:semiHidden="0" w:unhideWhenUsed="0"/>
    <w:lsdException w:name="Medium List 1 Accent 5" w:semiHidden="0" w:unhideWhenUsed="0"/>
    <w:lsdException w:name="Medium List 1 Accent 6" w:semiHidden="0" w:unhideWhenUsed="0"/>
    <w:lsdException w:name="Medium List 2" w:semiHidden="0" w:unhideWhenUsed="0"/>
    <w:lsdException w:name="Medium List 2 Accent 1" w:semiHidden="0" w:unhideWhenUsed="0"/>
    <w:lsdException w:name="Medium List 2 Accent 2" w:semiHidden="0" w:unhideWhenUsed="0"/>
    <w:lsdException w:name="Medium List 2 Accent 3" w:semiHidden="0" w:unhideWhenUsed="0"/>
    <w:lsdException w:name="Medium List 2 Accent 4" w:semiHidden="0" w:unhideWhenUsed="0"/>
    <w:lsdException w:name="Medium List 2 Accent 5" w:semiHidden="0" w:unhideWhenUsed="0"/>
    <w:lsdException w:name="Medium List 2 Accent 6" w:semiHidden="0" w:unhideWhenUsed="0"/>
    <w:lsdException w:name="Medium Shading 1" w:semiHidden="0" w:unhideWhenUsed="0"/>
    <w:lsdException w:name="Medium Shading 1 Accent 1" w:semiHidden="0" w:unhideWhenUsed="0"/>
    <w:lsdException w:name="Medium Shading 1 Accent 2" w:semiHidden="0" w:unhideWhenUsed="0"/>
    <w:lsdException w:name="Medium Shading 1 Accent 3" w:semiHidden="0" w:unhideWhenUsed="0"/>
    <w:lsdException w:name="Medium Shading 1 Accent 4" w:semiHidden="0" w:unhideWhenUsed="0"/>
    <w:lsdException w:name="Medium Shading 1 Accent 5" w:semiHidden="0" w:unhideWhenUsed="0"/>
    <w:lsdException w:name="Medium Shading 1 Accent 6" w:semiHidden="0" w:unhideWhenUsed="0"/>
    <w:lsdException w:name="Medium Shading 2" w:semiHidden="0" w:unhideWhenUsed="0"/>
    <w:lsdException w:name="Medium Shading 2 Accent 1" w:semiHidden="0" w:unhideWhenUsed="0"/>
    <w:lsdException w:name="Medium Shading 2 Accent 2" w:semiHidden="0" w:unhideWhenUsed="0"/>
    <w:lsdException w:name="Medium Shading 2 Accent 3" w:semiHidden="0" w:unhideWhenUsed="0"/>
    <w:lsdException w:name="Medium Shading 2 Accent 4" w:semiHidden="0" w:unhideWhenUsed="0"/>
    <w:lsdException w:name="Medium Shading 2 Accent 5" w:semiHidden="0" w:unhideWhenUsed="0"/>
    <w:lsdException w:name="Medium Shading 2 Accent 6" w:semiHidden="0" w:unhideWhenUsed="0"/>
    <w:lsdException w:name="Message Header" w:semiHidden="0" w:unhideWhenUsed="0"/>
    <w:lsdException w:name="Normal" w:semiHidden="0" w:unhideWhenUsed="0"/>
    <w:lsdException w:name="Normal (Web)" w:semiHidden="0" w:unhideWhenUsed="0"/>
    <w:lsdException w:name="Normal Indent" w:semiHidden="0" w:unhideWhenUsed="0"/>
    <w:lsdException w:name="Normal Table"/>
    <w:lsdException w:name="Note Heading" w:semiHidden="0" w:unhideWhenUsed="0"/>
    <w:lsdException w:name="Plain Text" w:semiHidden="0" w:unhideWhenUsed="0"/>
    <w:lsdException w:name="Salutation" w:semiHidden="0" w:unhideWhenUsed="0"/>
    <w:lsdException w:name="Signature" w:semiHidden="0" w:unhideWhenUsed="0"/>
    <w:lsdException w:name="Strong" w:semiHidden="0" w:unhideWhenUsed="0"/>
    <w:lsdException w:name="Subtitle" w:semiHidden="0" w:unhideWhenUsed="0"/>
    <w:lsdException w:name="Table 3D effects 1"/>
    <w:lsdException w:name="Table 3D effects 2"/>
    <w:lsdException w:name="Table 3D effects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Contemporary"/>
    <w:lsdException w:name="Table Elegant"/>
    <w:lsdException w:name="Table Grid" w:semiHidden="0" w:unhideWhenUsed="0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Professional"/>
    <w:lsdException w:name="Table Simple 1"/>
    <w:lsdException w:name="Table Simple 2"/>
    <w:lsdException w:name="Table Simple 3"/>
    <w:lsdException w:name="Table Subtle 1"/>
    <w:lsdException w:name="Table Subtle 2"/>
    <w:lsdException w:name="Table Theme"/>
    <w:lsdException w:name="Table Web 1"/>
    <w:lsdException w:name="Table Web 2"/>
    <w:lsdException w:name="Table Web 3"/>
    <w:lsdException w:name="Title" w:semiHidden="0" w:unhideWhenUsed="0"/>
    <w:lsdException w:name="annotation reference" w:semiHidden="0" w:unhideWhenUsed="0"/>
    <w:lsdException w:name="annotation subject" w:semiHidden="0" w:unhideWhenUsed="0"/>
    <w:lsdException w:name="annotation text" w:semiHidden="0" w:unhideWhenUsed="0"/>
    <w:lsdException w:name="caption"/>
    <w:lsdException w:name="endnote reference" w:semiHidden="0" w:unhideWhenUsed="0"/>
    <w:lsdException w:name="endnote text" w:semiHidden="0" w:unhideWhenUsed="0"/>
    <w:lsdException w:name="envelope address" w:semiHidden="0" w:unhideWhenUsed="0"/>
    <w:lsdException w:name="envelope return" w:semiHidden="0" w:unhideWhenUsed="0"/>
    <w:lsdException w:name="footer" w:semiHidden="0" w:unhideWhenUsed="0"/>
    <w:lsdException w:name="footnote reference" w:semiHidden="0" w:unhideWhenUsed="0"/>
    <w:lsdException w:name="footnote text" w:semiHidden="0" w:unhideWhenUsed="0"/>
    <w:lsdException w:name="header" w:semiHidden="0" w:unhideWhenUsed="0"/>
    <w:lsdException w:name="heading 1" w:semiHidden="0" w:unhideWhenUsed="0"/>
    <w:lsdException w:name="heading 2"/>
    <w:lsdException w:name="heading 3"/>
    <w:lsdException w:name="heading 4"/>
    <w:lsdException w:name="heading 5"/>
    <w:lsdException w:name="heading 6"/>
    <w:lsdException w:name="heading 7"/>
    <w:lsdException w:name="heading 8"/>
    <w:lsdException w:name="heading 9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index heading" w:semiHidden="0" w:unhideWhenUsed="0"/>
    <w:lsdException w:name="line number" w:semiHidden="0" w:unhideWhenUsed="0"/>
    <w:lsdException w:name="macro" w:semiHidden="0" w:unhideWhenUsed="0"/>
    <w:lsdException w:name="page number" w:semiHidden="0" w:unhideWhenUsed="0"/>
    <w:lsdException w:name="table of authorities" w:semiHidden="0" w:unhideWhenUsed="0"/>
    <w:lsdException w:name="table of figures" w:semiHidden="0" w:unhideWhenUsed="0"/>
    <w:lsdException w:name="toa heading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</w:latentStyles>
  <w:style w:type="paragraph" w:styleId="1" w:default="1">
    <w:name w:val="Normal"/>
    <w:uiPriority w:val="0"/>
    <w:qFormat/>
    <w:pPr>
      <w:widowControl w:val="0"/>
      <w:jc w:val="both"/>
    </w:pPr>
    <w:rPr>
      <w:sz w:val="21"/>
      <w:lang w:val="en-US" w:eastAsia="zh-CN" w:bidi="ar-SA"/>
      <w:kern w:val="2"/>
      <w:szCs w:val="24"/>
      <w:rFonts w:ascii="Times New Roman" w:hAnsi="Times New Roman" w:eastAsia="宋体" w:cs="Times New Roman"/>
    </w:rPr>
  </w:style>
  <w:style w:type="character" w:styleId="3" w:default="1">
    <w:name w:val="Default Paragraph Font"/>
    <w:uiPriority w:val="1"/>
    <w:semiHidden/>
    <w:unhideWhenUsed/>
    <w:qFormat/>
  </w:style>
  <w:style w:type="table" w:styleId="2" w:default="1">
    <w:name w:val="Normal Table"/>
    <w:uiPriority w:val="99"/>
    <w:semiHidden/>
    <w:unhideWhenUsed/>
    <w:qFormat/>
    <w:tblPr>
      <w:tblCellMar>
        <w:top w:type="dxa" w:w="0.000000"/>
        <w:bottom w:type="dxa" w:w="0.000000"/>
        <w:left w:type="dxa" w:w="108.000000"/>
        <w:right w:type="dxa" w:w="108.000000"/>
      </w:tblCellMar>
    </w:tblPr>
  </w:style>
  <w:style w:type="character" w:styleId="4">
    <w:name w:val="Hyperlink"/>
    <w:basedOn w:val="3"/>
    <w:uiPriority w:val="99"/>
    <w:qFormat/>
    <w:rPr>
      <w:u w:val="single"/>
      <w:color w:val="0563C1"/>
    </w:rPr>
  </w:style>
  <w:style w:type="paragraph" w:styleId="5" w:customStyle="1">
    <w:name w:val="页脚1"/>
    <w:basedOn w:val="1"/>
    <w:uiPriority w:val="0"/>
    <w:qFormat/>
    <w:pPr>
      <w:snapToGrid w:val="0"/>
      <w:jc w:val="left"/>
      <w:tabs>
        <w:tab w:val="center" w:pos="4153"/>
        <w:tab w:val="right" w:pos="8306"/>
      </w:tabs>
    </w:pPr>
    <w:rPr>
      <w:sz w:val="18"/>
      <w:szCs w:val="18"/>
    </w:rPr>
  </w:style>
  <w:style w:type="character" w:styleId="6" w:customStyle="1">
    <w:name w:val="页码1"/>
    <w:uiPriority w:val="0"/>
    <w:qFormat/>
  </w:style>
  <w:style w:type="character" w:styleId="7" w:customStyle="1">
    <w:name w:val="10"/>
    <w:basedOn w:val="3"/>
    <w:uiPriority w:val="0"/>
    <w:qFormat/>
    <w:rPr>
      <w:rFonts w:ascii="Calibri" w:hAnsi="Calibri" w:cs="Calibri" w:hint="default"/>
    </w:rPr>
  </w:style>
  <w:style w:type="character" w:styleId="8" w:customStyle="1">
    <w:name w:val="15"/>
    <w:basedOn w:val="3"/>
    <w:uiPriority w:val="0"/>
    <w:qFormat/>
    <w:rPr>
      <w:u w:val="single"/>
      <w:color w:val="0563C1"/>
      <w:rFonts w:ascii="Calibri" w:hAnsi="Calibri" w:cs="Calibri" w:hint="default"/>
    </w:rPr>
  </w:style>
  <w:style w:type="paragraph" w:styleId="9">
    <w:name w:val="List Paragraph"/>
    <w:basedOn w:val="1"/>
    <w:uiPriority w:val="99"/>
    <w:unhideWhenUsed/>
    <w:qFormat/>
    <w:pPr>
      <w:ind w:firstLine="420" w:firstLineChars="200"/>
    </w:pPr>
  </w:style>
</w:styles>
</file>

<file path=word/_rels/document.xml.rels><?xml version="1.0" encoding="UTF-8" standalone="yes"?><Relationships xmlns="http://schemas.openxmlformats.org/package/2006/relationships"><Relationship Id="rId7" Type="http://schemas.openxmlformats.org/officeDocument/2006/relationships/footer" Target="footer2.xml" /><Relationship Id="rId5" Type="http://schemas.openxmlformats.org/officeDocument/2006/relationships/image" Target="media/image1.png" /><Relationship Id="rId4" Type="http://schemas.openxmlformats.org/officeDocument/2006/relationships/numbering" Target="numbering.xml" /><Relationship Id="rId6" Type="http://schemas.openxmlformats.org/officeDocument/2006/relationships/footer" Target="footer1.xml" /><Relationship Id="rId1" Type="http://schemas.openxmlformats.org/officeDocument/2006/relationships/settings" Target="settings.xml" /><Relationship Id="rId3" Type="http://schemas.openxmlformats.org/officeDocument/2006/relationships/theme" Target="theme/theme1.xml" /><Relationship Id="rId2" Type="http://schemas.openxmlformats.org/officeDocument/2006/relationships/fontTable" Target="fontTable.xml" /><Relationship Id="rId0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 panose=""/>
        <a:ea typeface=""/>
        <a:cs typeface=""/>
        <a:font script="Viet" typeface="Times New Roman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MoolBoran"/>
        <a:font script="Syrc" typeface="Estrangelo Edessa"/>
        <a:font script="Thai" typeface="Angsana New"/>
        <a:font script="Gujr" typeface="Shruti"/>
        <a:font script="Uigh" typeface="Microsoft Uighur"/>
        <a:font script="Beng" typeface="Vrinda"/>
        <a:font script="Jpan" typeface="ＭＳ ゴシック"/>
        <a:font script="Thaa" typeface="MV Boli"/>
        <a:font script="Cher" typeface="Plantagenet Cherokee"/>
        <a:font script="Hebr" typeface="Times New Roman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Times New Roman"/>
        <a:font script="Hant" typeface="新細明體"/>
      </a:majorFont>
      <a:minorFont>
        <a:latin typeface="Calibri" panose=""/>
        <a:ea typeface=""/>
        <a:cs typeface=""/>
        <a:font script="Viet" typeface="Arial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DaunPenh"/>
        <a:font script="Syrc" typeface="Estrangelo Edessa"/>
        <a:font script="Thai" typeface="Cordia New"/>
        <a:font script="Gujr" typeface="Shruti"/>
        <a:font script="Uigh" typeface="Microsoft Uighur"/>
        <a:font script="Beng" typeface="Vrinda"/>
        <a:font script="Jpan" typeface="ＭＳ 明朝"/>
        <a:font script="Thaa" typeface="MV Boli"/>
        <a:font script="Cher" typeface="Plantagenet Cherokee"/>
        <a:font script="Hebr" typeface="Arial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Arial"/>
        <a:font script="Hant" typeface="新細明體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a:dist="25400" a:dir="5400000" a:sy="-100000" a:endA="300" a:endPos="40000" a:stA="50000" a: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4</TotalTime>
  <Pages>1</Pages>
  <Words>385</Words>
  <Characters>426</Characters>
  <Application>WPS Office_12.1.0.24657_F1E327BC-269C-435d-A152-05C5408002CA</Application>
  <DocSecurity>0</DocSecurity>
  <Lines>4</Lines>
  <Paragraphs>1</Paragraphs>
  <ScaleCrop>false</ScaleCrop>
  <Company/>
  <LinksUpToDate>false</LinksUpToDate>
  <CharactersWithSpaces>461</CharactersWithSpaces>
  <SharedDoc>false</SharedDoc>
  <HyperlinksChanged>false</HyperlinksChanged>
</Properties>
</file>

<file path=docProps/core.xml><?xml version="1.0" encoding="utf-8"?>
<cp:coreProperties xmlns:xsi="http://www.w3.org/2001/XMLSchema-instance" xmlns:dcmitype="http://purl.org/dc/dcmitype/" xmlns:dc="http://purl.org/dc/elements/1.1/" xmlns:dcterms="http://purl.org/dc/terms/" xmlns:cp="http://schemas.openxmlformats.org/package/2006/metadata/core-properties">
  <dc:title/>
  <dc:subject/>
  <dc:creator>z2220</dc:creator>
  <cp:keywords/>
  <dc:description/>
  <cp:lastModifiedBy>水木</cp:lastModifiedBy>
  <cp:revision>6</cp:revision>
  <dcterms:created xsi:type="dcterms:W3CDTF">2025-09-27T09:10:00Z</dcterms:created>
  <dcterms:modified xsi:type="dcterms:W3CDTF">2026-01-19T08:21:58Z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eyJoZGlkIjoiMTBlZTRiMDQwNGVjMTAzNzdlYjczMzMyMTRlNWRlMGUiLCJ1c2VySWQiOiI0NzcyNzM1MDcifQ==</vt:lpwstr>
  </property>
  <property fmtid="{D5CDD505-2E9C-101B-9397-08002B2CF9AE}" pid="4" name="ICV">
    <vt:lpwstr>A463EB6BF79C4D93911EC08232BBF4E4_13</vt:lpwstr>
  </property>
</Properties>
</file>

<file path=tbak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35A4BD">
      <w:pPr>
        <w:ind w:left="-141" w:leftChars="-67"/>
        <w:jc w:val="center"/>
        <w:rPr>
          <w:rFonts w:hint="eastAsia"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drawing>
          <wp:inline distT="0" distB="0" distL="114300" distR="114300">
            <wp:extent cx="6178550" cy="927735"/>
            <wp:effectExtent l="0" t="0" r="12700" b="5715"/>
            <wp:docPr id="1" name="图片 1" descr="a442c33d65ca02a661cf509d708b73c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442c33d65ca02a661cf509d708b73c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78550" cy="927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01055C">
      <w:pPr>
        <w:spacing w:line="560" w:lineRule="exact"/>
        <w:ind w:left="-141" w:leftChars="-67"/>
        <w:jc w:val="center"/>
        <w:rPr>
          <w:rFonts w:hint="eastAsia" w:ascii="华文中宋" w:hAnsi="华文中宋" w:eastAsia="华文中宋"/>
          <w:b/>
          <w:sz w:val="24"/>
          <w:szCs w:val="24"/>
        </w:rPr>
      </w:pPr>
      <w:r>
        <w:rPr>
          <w:rFonts w:hint="eastAsia" w:ascii="华文中宋" w:hAnsi="华文中宋" w:eastAsia="华文中宋"/>
          <w:b/>
          <w:sz w:val="24"/>
          <w:szCs w:val="24"/>
        </w:rPr>
        <w:t>关于举办202</w:t>
      </w:r>
      <w:r>
        <w:rPr>
          <w:rFonts w:hint="eastAsia" w:ascii="华文中宋" w:hAnsi="华文中宋" w:eastAsia="华文中宋"/>
          <w:b/>
          <w:sz w:val="24"/>
          <w:szCs w:val="24"/>
          <w:lang w:val="en-US" w:eastAsia="zh-CN"/>
        </w:rPr>
        <w:t>6</w:t>
      </w:r>
      <w:r>
        <w:rPr>
          <w:rFonts w:hint="eastAsia" w:ascii="华文中宋" w:hAnsi="华文中宋" w:eastAsia="华文中宋"/>
          <w:b/>
          <w:sz w:val="24"/>
          <w:szCs w:val="24"/>
        </w:rPr>
        <w:t>年度（第</w:t>
      </w:r>
      <w:r>
        <w:rPr>
          <w:rFonts w:hint="eastAsia" w:ascii="华文中宋" w:hAnsi="华文中宋" w:eastAsia="华文中宋"/>
          <w:b/>
          <w:sz w:val="24"/>
          <w:szCs w:val="24"/>
          <w:lang w:val="en-US" w:eastAsia="zh-CN"/>
        </w:rPr>
        <w:t>6</w:t>
      </w:r>
      <w:r>
        <w:rPr>
          <w:rFonts w:hint="eastAsia" w:ascii="华文中宋" w:hAnsi="华文中宋" w:eastAsia="华文中宋"/>
          <w:b/>
          <w:sz w:val="24"/>
          <w:szCs w:val="24"/>
        </w:rPr>
        <w:t>次）实验病理学公益网络学习会的通知</w:t>
      </w:r>
    </w:p>
    <w:p w14:paraId="3CE2E71C">
      <w:pPr>
        <w:spacing w:line="500" w:lineRule="exact"/>
        <w:ind w:right="210" w:rightChars="100" w:firstLine="420" w:firstLineChars="200"/>
        <w:jc w:val="left"/>
        <w:rPr>
          <w:rFonts w:ascii="仿宋_GB2312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</w:rPr>
        <w:t>为促进实验病理学从业人员的学术交流，开展实验病理学公益网络学习会，自2019年起，已进入第</w:t>
      </w:r>
      <w:r>
        <w:rPr>
          <w:rFonts w:hint="eastAsia" w:ascii="仿宋_GB2312" w:eastAsia="仿宋_GB2312"/>
          <w:sz w:val="21"/>
          <w:szCs w:val="21"/>
          <w:lang w:val="en-US" w:eastAsia="zh-CN"/>
        </w:rPr>
        <w:t>8</w:t>
      </w:r>
      <w:r>
        <w:rPr>
          <w:rFonts w:hint="eastAsia" w:ascii="仿宋_GB2312" w:eastAsia="仿宋_GB2312"/>
          <w:sz w:val="21"/>
          <w:szCs w:val="21"/>
        </w:rPr>
        <w:t>个年头，本次学习会是第</w:t>
      </w:r>
      <w:r>
        <w:rPr>
          <w:rFonts w:hint="eastAsia" w:ascii="仿宋_GB2312" w:eastAsia="仿宋_GB2312"/>
          <w:sz w:val="21"/>
          <w:szCs w:val="21"/>
          <w:lang w:val="en-US" w:eastAsia="zh-CN"/>
        </w:rPr>
        <w:t>300</w:t>
      </w:r>
      <w:r>
        <w:rPr>
          <w:rFonts w:hint="eastAsia" w:ascii="仿宋_GB2312" w:eastAsia="仿宋_GB2312"/>
          <w:sz w:val="21"/>
          <w:szCs w:val="21"/>
        </w:rPr>
        <w:t>次学习会。</w:t>
      </w:r>
    </w:p>
    <w:p w14:paraId="509426DC">
      <w:pPr>
        <w:spacing w:line="500" w:lineRule="exact"/>
        <w:ind w:firstLine="420" w:firstLineChars="200"/>
        <w:jc w:val="left"/>
        <w:rPr>
          <w:rFonts w:hint="eastAsia" w:ascii="黑体" w:hAnsi="黑体" w:eastAsia="黑体"/>
          <w:sz w:val="21"/>
          <w:szCs w:val="21"/>
        </w:rPr>
      </w:pPr>
      <w:r>
        <w:rPr>
          <w:rFonts w:hint="eastAsia" w:ascii="黑体" w:hAnsi="黑体" w:eastAsia="黑体"/>
          <w:sz w:val="21"/>
          <w:szCs w:val="21"/>
        </w:rPr>
        <w:t>一、组织机构</w:t>
      </w:r>
    </w:p>
    <w:p w14:paraId="08B30764">
      <w:pPr>
        <w:spacing w:line="500" w:lineRule="exact"/>
        <w:ind w:right="210" w:rightChars="100" w:firstLine="420" w:firstLineChars="200"/>
        <w:jc w:val="left"/>
        <w:rPr>
          <w:rFonts w:ascii="仿宋_GB2312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</w:rPr>
        <w:t>主办：中国毒理学会毒性病理学专委会，中国医学装备协会病理装备分会，</w:t>
      </w:r>
      <w:r>
        <w:rPr>
          <w:rFonts w:hint="eastAsia" w:ascii="仿宋_GB2312" w:eastAsia="仿宋_GB2312"/>
          <w:sz w:val="21"/>
          <w:szCs w:val="21"/>
          <w:lang w:val="en-US" w:eastAsia="zh-CN"/>
        </w:rPr>
        <w:t>中国实验动物学会实验病理学专委会，</w:t>
      </w:r>
      <w:r>
        <w:rPr>
          <w:rFonts w:hint="eastAsia" w:ascii="仿宋_GB2312" w:eastAsia="仿宋_GB2312"/>
          <w:sz w:val="21"/>
          <w:szCs w:val="21"/>
        </w:rPr>
        <w:t>广东省实验动物学会，深圳市专家人才联合会，深圳市宏略创新管理研究院，深圳市分析测试协会，广东省药品监督管理局实验病理学重点实验室</w:t>
      </w:r>
    </w:p>
    <w:p w14:paraId="331C3675">
      <w:pPr>
        <w:spacing w:line="500" w:lineRule="exact"/>
        <w:ind w:right="210" w:rightChars="100" w:firstLine="420" w:firstLineChars="200"/>
        <w:jc w:val="left"/>
        <w:rPr>
          <w:rFonts w:ascii="仿宋_GB2312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</w:rPr>
        <w:t>承办：深圳市药品检验研究院（深圳市医疗器械检测中心）</w:t>
      </w:r>
    </w:p>
    <w:p w14:paraId="5347FF5A">
      <w:pPr>
        <w:spacing w:line="500" w:lineRule="exact"/>
        <w:ind w:firstLine="420" w:firstLineChars="200"/>
        <w:jc w:val="left"/>
        <w:rPr>
          <w:rFonts w:hint="eastAsia" w:ascii="黑体" w:hAnsi="黑体" w:eastAsia="黑体"/>
          <w:sz w:val="21"/>
          <w:szCs w:val="21"/>
        </w:rPr>
      </w:pPr>
      <w:r>
        <w:rPr>
          <w:rFonts w:hint="eastAsia" w:ascii="黑体" w:hAnsi="黑体" w:eastAsia="黑体"/>
          <w:sz w:val="21"/>
          <w:szCs w:val="21"/>
        </w:rPr>
        <w:t>二、时间及地点</w:t>
      </w:r>
    </w:p>
    <w:p w14:paraId="0107DD10">
      <w:pPr>
        <w:spacing w:line="500" w:lineRule="exact"/>
        <w:ind w:firstLine="420" w:firstLineChars="200"/>
        <w:jc w:val="left"/>
        <w:rPr>
          <w:rFonts w:ascii="仿宋_GB2312" w:eastAsia="仿宋_GB2312"/>
          <w:bCs/>
          <w:sz w:val="21"/>
          <w:szCs w:val="21"/>
        </w:rPr>
      </w:pPr>
      <w:r>
        <w:rPr>
          <w:rFonts w:hint="eastAsia" w:ascii="仿宋_GB2312" w:eastAsia="仿宋_GB2312"/>
          <w:bCs/>
          <w:sz w:val="21"/>
          <w:szCs w:val="21"/>
        </w:rPr>
        <w:t>腾讯会议：625-2439-2306（免费参会）</w:t>
      </w:r>
    </w:p>
    <w:p w14:paraId="0B925CEB">
      <w:pPr>
        <w:numPr>
          <w:ilvl w:val="0"/>
          <w:numId w:val="1"/>
        </w:numPr>
        <w:spacing w:line="500" w:lineRule="exact"/>
        <w:ind w:right="210" w:rightChars="100" w:firstLine="420" w:firstLineChars="200"/>
        <w:jc w:val="left"/>
        <w:rPr>
          <w:rFonts w:hint="eastAsia" w:ascii="黑体" w:hAnsi="黑体" w:eastAsia="黑体"/>
          <w:sz w:val="21"/>
          <w:szCs w:val="21"/>
        </w:rPr>
      </w:pPr>
      <w:r>
        <w:rPr>
          <w:rFonts w:hint="eastAsia" w:ascii="仿宋_GB2312" w:eastAsia="仿宋_GB2312"/>
          <w:bCs/>
          <w:sz w:val="21"/>
          <w:szCs w:val="21"/>
        </w:rPr>
        <w:t>培训时间：202</w:t>
      </w:r>
      <w:r>
        <w:rPr>
          <w:rFonts w:hint="eastAsia" w:ascii="仿宋_GB2312" w:eastAsia="仿宋_GB2312"/>
          <w:bCs/>
          <w:sz w:val="21"/>
          <w:szCs w:val="21"/>
          <w:lang w:val="en-US" w:eastAsia="zh-CN"/>
        </w:rPr>
        <w:t>6</w:t>
      </w:r>
      <w:r>
        <w:rPr>
          <w:rFonts w:hint="eastAsia" w:ascii="仿宋_GB2312" w:eastAsia="仿宋_GB2312"/>
          <w:bCs/>
          <w:sz w:val="21"/>
          <w:szCs w:val="21"/>
        </w:rPr>
        <w:t>年</w:t>
      </w:r>
      <w:r>
        <w:rPr>
          <w:rFonts w:hint="eastAsia" w:ascii="仿宋_GB2312" w:eastAsia="仿宋_GB2312"/>
          <w:bCs/>
          <w:sz w:val="21"/>
          <w:szCs w:val="21"/>
          <w:lang w:val="en-US" w:eastAsia="zh-CN"/>
        </w:rPr>
        <w:t>2</w:t>
      </w:r>
      <w:r>
        <w:rPr>
          <w:rFonts w:hint="eastAsia" w:ascii="仿宋_GB2312" w:eastAsia="仿宋_GB2312"/>
          <w:bCs/>
          <w:sz w:val="21"/>
          <w:szCs w:val="21"/>
        </w:rPr>
        <w:t>月</w:t>
      </w:r>
      <w:r>
        <w:rPr>
          <w:rFonts w:hint="eastAsia" w:ascii="仿宋_GB2312" w:eastAsia="仿宋_GB2312"/>
          <w:bCs/>
          <w:sz w:val="21"/>
          <w:szCs w:val="21"/>
          <w:lang w:val="en-US" w:eastAsia="zh-CN"/>
        </w:rPr>
        <w:t>1</w:t>
      </w:r>
      <w:r>
        <w:rPr>
          <w:rFonts w:hint="eastAsia" w:ascii="仿宋_GB2312" w:eastAsia="仿宋_GB2312"/>
          <w:bCs/>
          <w:sz w:val="21"/>
          <w:szCs w:val="21"/>
        </w:rPr>
        <w:t>日</w:t>
      </w:r>
      <w:r>
        <w:rPr>
          <w:rFonts w:hint="eastAsia" w:ascii="仿宋_GB2312" w:eastAsia="仿宋_GB2312"/>
          <w:bCs/>
          <w:sz w:val="21"/>
          <w:szCs w:val="21"/>
          <w:lang w:eastAsia="zh-CN"/>
        </w:rPr>
        <w:t>（</w:t>
      </w:r>
      <w:r>
        <w:rPr>
          <w:rFonts w:hint="eastAsia" w:ascii="仿宋_GB2312" w:eastAsia="仿宋_GB2312"/>
          <w:bCs/>
          <w:sz w:val="21"/>
          <w:szCs w:val="21"/>
          <w:lang w:val="en-US" w:eastAsia="zh-CN"/>
        </w:rPr>
        <w:t>周日</w:t>
      </w:r>
      <w:r>
        <w:rPr>
          <w:rFonts w:hint="eastAsia" w:ascii="仿宋_GB2312" w:eastAsia="仿宋_GB2312"/>
          <w:bCs/>
          <w:sz w:val="21"/>
          <w:szCs w:val="21"/>
          <w:lang w:eastAsia="zh-CN"/>
        </w:rPr>
        <w:t>）</w:t>
      </w:r>
      <w:r>
        <w:rPr>
          <w:rFonts w:hint="eastAsia" w:ascii="仿宋_GB2312" w:eastAsia="仿宋_GB2312"/>
          <w:bCs/>
          <w:sz w:val="21"/>
          <w:szCs w:val="21"/>
        </w:rPr>
        <w:t xml:space="preserve"> 14:00-18:00</w:t>
      </w:r>
    </w:p>
    <w:p w14:paraId="65AAA6E1">
      <w:pPr>
        <w:spacing w:line="500" w:lineRule="exact"/>
        <w:ind w:right="210" w:rightChars="100" w:firstLine="422" w:firstLineChars="200"/>
        <w:jc w:val="left"/>
        <w:rPr>
          <w:rFonts w:hint="eastAsia" w:ascii="仿宋_GB2312" w:eastAsia="仿宋_GB2312"/>
          <w:sz w:val="21"/>
          <w:szCs w:val="21"/>
          <w:lang w:eastAsia="zh-CN"/>
        </w:rPr>
      </w:pPr>
      <w:r>
        <w:rPr>
          <w:rFonts w:hint="eastAsia" w:ascii="仿宋_GB2312" w:eastAsia="仿宋_GB2312"/>
          <w:b/>
          <w:bCs/>
          <w:sz w:val="21"/>
          <w:szCs w:val="21"/>
          <w:lang w:val="en-US" w:eastAsia="zh-CN"/>
        </w:rPr>
        <w:t>中国实验动物学会实验病理学专委会专场</w:t>
      </w:r>
    </w:p>
    <w:p w14:paraId="214DDAD4">
      <w:pPr>
        <w:spacing w:line="500" w:lineRule="exact"/>
        <w:ind w:right="210" w:rightChars="100" w:firstLine="420" w:firstLineChars="200"/>
        <w:jc w:val="left"/>
        <w:rPr>
          <w:rFonts w:hint="eastAsia" w:ascii="仿宋_GB2312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</w:rPr>
        <w:t>主持嘉宾：</w:t>
      </w:r>
      <w:bookmarkStart w:id="0" w:name="_GoBack"/>
      <w:bookmarkEnd w:id="0"/>
    </w:p>
    <w:p w14:paraId="3C83B4DE">
      <w:pPr>
        <w:spacing w:line="500" w:lineRule="exact"/>
        <w:ind w:right="210" w:rightChars="100" w:firstLine="420" w:firstLineChars="200"/>
        <w:jc w:val="left"/>
        <w:rPr>
          <w:rFonts w:hint="eastAsia" w:ascii="仿宋_GB2312" w:eastAsia="仿宋_GB2312"/>
          <w:sz w:val="21"/>
          <w:szCs w:val="21"/>
          <w:lang w:val="en-US" w:eastAsia="zh-CN"/>
        </w:rPr>
      </w:pPr>
      <w:r>
        <w:rPr>
          <w:rFonts w:hint="eastAsia" w:ascii="仿宋_GB2312" w:eastAsia="仿宋_GB2312"/>
          <w:sz w:val="21"/>
          <w:szCs w:val="21"/>
          <w:lang w:val="en-US" w:eastAsia="zh-CN"/>
        </w:rPr>
        <w:t>周向梅，中国农业大学</w:t>
      </w:r>
    </w:p>
    <w:p w14:paraId="40FC1254">
      <w:pPr>
        <w:spacing w:line="500" w:lineRule="exact"/>
        <w:ind w:right="210" w:rightChars="100" w:firstLine="420" w:firstLineChars="200"/>
        <w:jc w:val="left"/>
        <w:rPr>
          <w:rFonts w:hint="default" w:ascii="仿宋_GB2312" w:eastAsia="仿宋_GB2312"/>
          <w:sz w:val="21"/>
          <w:szCs w:val="21"/>
          <w:lang w:val="en-US" w:eastAsia="zh-CN"/>
        </w:rPr>
      </w:pPr>
      <w:r>
        <w:rPr>
          <w:rFonts w:hint="eastAsia" w:ascii="仿宋_GB2312" w:eastAsia="仿宋_GB2312"/>
          <w:sz w:val="21"/>
          <w:szCs w:val="21"/>
          <w:lang w:val="en-US" w:eastAsia="zh-CN"/>
        </w:rPr>
        <w:t>金  毅，深圳市药品检验研究院（深圳市医疗器械检测中心）</w:t>
      </w:r>
    </w:p>
    <w:p w14:paraId="0950A905">
      <w:pPr>
        <w:spacing w:line="500" w:lineRule="exact"/>
        <w:ind w:right="210" w:rightChars="100" w:firstLine="420" w:firstLineChars="200"/>
        <w:jc w:val="left"/>
        <w:rPr>
          <w:rFonts w:hint="eastAsia" w:ascii="仿宋_GB2312" w:eastAsia="仿宋_GB2312"/>
          <w:sz w:val="21"/>
          <w:szCs w:val="21"/>
          <w:lang w:val="en-US" w:eastAsia="zh-CN"/>
        </w:rPr>
      </w:pPr>
      <w:r>
        <w:rPr>
          <w:rFonts w:hint="eastAsia" w:ascii="仿宋_GB2312" w:eastAsia="仿宋_GB2312"/>
          <w:sz w:val="21"/>
          <w:szCs w:val="21"/>
          <w:lang w:val="en-US" w:eastAsia="zh-CN"/>
        </w:rPr>
        <w:t>演讲内容：</w:t>
      </w:r>
    </w:p>
    <w:p w14:paraId="3AE2ECA6">
      <w:pPr>
        <w:pStyle w:val="9"/>
        <w:numPr>
          <w:ilvl w:val="0"/>
          <w:numId w:val="2"/>
        </w:numPr>
        <w:spacing w:line="360" w:lineRule="auto"/>
        <w:rPr>
          <w:rFonts w:hint="default" w:ascii="仿宋_GB2312" w:hAnsi="Times New Roman" w:eastAsia="仿宋_GB2312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21"/>
          <w:szCs w:val="21"/>
          <w:lang w:val="en-US" w:eastAsia="zh-CN" w:bidi="ar-SA"/>
        </w:rPr>
        <w:t>结核性脑膜炎实验动物模型的建立和应用</w:t>
      </w:r>
      <w:r>
        <w:rPr>
          <w:rFonts w:hint="eastAsia" w:ascii="仿宋_GB2312" w:eastAsia="仿宋_GB2312" w:cs="Times New Roman"/>
          <w:kern w:val="2"/>
          <w:sz w:val="21"/>
          <w:szCs w:val="21"/>
          <w:lang w:val="en-US" w:eastAsia="zh-CN" w:bidi="ar-SA"/>
        </w:rPr>
        <w:t>，</w:t>
      </w:r>
      <w:r>
        <w:rPr>
          <w:rFonts w:hint="eastAsia" w:ascii="仿宋_GB2312" w:hAnsi="Times New Roman" w:eastAsia="仿宋_GB2312" w:cs="Times New Roman"/>
          <w:kern w:val="2"/>
          <w:sz w:val="21"/>
          <w:szCs w:val="21"/>
          <w:lang w:val="en-US" w:eastAsia="zh-CN" w:bidi="ar-SA"/>
        </w:rPr>
        <w:t>周向梅</w:t>
      </w:r>
      <w:r>
        <w:rPr>
          <w:rFonts w:hint="eastAsia" w:ascii="仿宋_GB2312" w:eastAsia="仿宋_GB2312" w:cs="Times New Roman"/>
          <w:kern w:val="2"/>
          <w:sz w:val="21"/>
          <w:szCs w:val="21"/>
          <w:lang w:val="en-US" w:eastAsia="zh-CN" w:bidi="ar-SA"/>
        </w:rPr>
        <w:t>，</w:t>
      </w:r>
      <w:r>
        <w:rPr>
          <w:rFonts w:hint="eastAsia" w:ascii="仿宋_GB2312" w:hAnsi="Times New Roman" w:eastAsia="仿宋_GB2312" w:cs="Times New Roman"/>
          <w:kern w:val="2"/>
          <w:sz w:val="21"/>
          <w:szCs w:val="21"/>
          <w:lang w:val="en-US" w:eastAsia="zh-CN" w:bidi="ar-SA"/>
        </w:rPr>
        <w:t>中国农业大学</w:t>
      </w:r>
    </w:p>
    <w:p w14:paraId="73F8233A">
      <w:pPr>
        <w:pStyle w:val="9"/>
        <w:numPr>
          <w:ilvl w:val="0"/>
          <w:numId w:val="2"/>
        </w:numPr>
        <w:spacing w:line="360" w:lineRule="auto"/>
        <w:rPr>
          <w:rFonts w:hint="eastAsia" w:ascii="仿宋_GB2312" w:hAnsi="Times New Roman" w:eastAsia="仿宋_GB2312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21"/>
          <w:szCs w:val="21"/>
          <w:lang w:val="en-US" w:eastAsia="zh-CN" w:bidi="ar-SA"/>
        </w:rPr>
        <w:t>动脉粥样硬化模型病理分析</w:t>
      </w:r>
      <w:r>
        <w:rPr>
          <w:rFonts w:hint="eastAsia" w:ascii="仿宋_GB2312" w:eastAsia="仿宋_GB2312" w:cs="Times New Roman"/>
          <w:kern w:val="2"/>
          <w:sz w:val="21"/>
          <w:szCs w:val="21"/>
          <w:lang w:val="en-US" w:eastAsia="zh-CN" w:bidi="ar-SA"/>
        </w:rPr>
        <w:t>，</w:t>
      </w:r>
      <w:r>
        <w:rPr>
          <w:rFonts w:hint="eastAsia" w:ascii="仿宋_GB2312" w:hAnsi="Times New Roman" w:eastAsia="仿宋_GB2312" w:cs="Times New Roman"/>
          <w:kern w:val="2"/>
          <w:sz w:val="21"/>
          <w:szCs w:val="21"/>
          <w:lang w:val="en-US" w:eastAsia="zh-CN" w:bidi="ar-SA"/>
        </w:rPr>
        <w:t>刘恩歧，西安交通大学</w:t>
      </w:r>
    </w:p>
    <w:p w14:paraId="121379C9">
      <w:pPr>
        <w:pStyle w:val="9"/>
        <w:numPr>
          <w:ilvl w:val="0"/>
          <w:numId w:val="2"/>
        </w:numPr>
        <w:spacing w:line="360" w:lineRule="auto"/>
        <w:rPr>
          <w:rFonts w:hint="eastAsia" w:ascii="仿宋_GB2312" w:hAnsi="Times New Roman" w:eastAsia="仿宋_GB2312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21"/>
          <w:szCs w:val="21"/>
          <w:lang w:val="en-US" w:eastAsia="zh-CN" w:bidi="ar-SA"/>
        </w:rPr>
        <w:t>生物医学研究中的动物模型</w:t>
      </w:r>
      <w:r>
        <w:rPr>
          <w:rFonts w:hint="eastAsia" w:ascii="仿宋_GB2312" w:eastAsia="仿宋_GB2312" w:cs="Times New Roman"/>
          <w:kern w:val="2"/>
          <w:sz w:val="21"/>
          <w:szCs w:val="21"/>
          <w:lang w:val="en-US" w:eastAsia="zh-CN" w:bidi="ar-SA"/>
        </w:rPr>
        <w:t>，</w:t>
      </w:r>
      <w:r>
        <w:rPr>
          <w:rFonts w:hint="eastAsia" w:ascii="仿宋_GB2312" w:hAnsi="Times New Roman" w:eastAsia="仿宋_GB2312" w:cs="Times New Roman"/>
          <w:kern w:val="2"/>
          <w:sz w:val="21"/>
          <w:szCs w:val="21"/>
          <w:lang w:val="en-US" w:eastAsia="zh-CN" w:bidi="ar-SA"/>
        </w:rPr>
        <w:t>卢选成，中国疾病预防控制中心</w:t>
      </w:r>
    </w:p>
    <w:p w14:paraId="401E98AD">
      <w:pPr>
        <w:pStyle w:val="9"/>
        <w:numPr>
          <w:ilvl w:val="0"/>
          <w:numId w:val="2"/>
        </w:numPr>
        <w:spacing w:line="360" w:lineRule="auto"/>
        <w:rPr>
          <w:rFonts w:hint="eastAsia" w:ascii="仿宋_GB2312" w:hAnsi="Times New Roman" w:eastAsia="仿宋_GB2312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21"/>
          <w:szCs w:val="21"/>
          <w:lang w:val="en-US" w:eastAsia="zh-CN" w:bidi="ar-SA"/>
        </w:rPr>
        <w:t>研究生教材《兽医高级病理学》</w:t>
      </w:r>
      <w:r>
        <w:rPr>
          <w:rFonts w:hint="eastAsia" w:ascii="仿宋_GB2312" w:eastAsia="仿宋_GB2312" w:cs="Times New Roman"/>
          <w:kern w:val="2"/>
          <w:sz w:val="21"/>
          <w:szCs w:val="21"/>
          <w:lang w:val="en-US" w:eastAsia="zh-CN" w:bidi="ar-SA"/>
        </w:rPr>
        <w:t>，</w:t>
      </w:r>
      <w:r>
        <w:rPr>
          <w:rFonts w:hint="eastAsia" w:ascii="仿宋_GB2312" w:hAnsi="Times New Roman" w:eastAsia="仿宋_GB2312" w:cs="Times New Roman"/>
          <w:kern w:val="2"/>
          <w:sz w:val="21"/>
          <w:szCs w:val="21"/>
          <w:lang w:val="en-US" w:eastAsia="zh-CN" w:bidi="ar-SA"/>
        </w:rPr>
        <w:t>尹燕博， 青岛农业大学</w:t>
      </w:r>
    </w:p>
    <w:p w14:paraId="0E7E769D">
      <w:pPr>
        <w:pStyle w:val="9"/>
        <w:numPr>
          <w:ilvl w:val="0"/>
          <w:numId w:val="2"/>
        </w:numPr>
        <w:spacing w:line="360" w:lineRule="auto"/>
        <w:rPr>
          <w:rFonts w:hint="eastAsia" w:ascii="仿宋_GB2312" w:hAnsi="Times New Roman" w:eastAsia="仿宋_GB2312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21"/>
          <w:szCs w:val="21"/>
          <w:lang w:val="en-US" w:eastAsia="zh-CN" w:bidi="ar-SA"/>
        </w:rPr>
        <w:t>恒河猴共病模型实验病理学剖析</w:t>
      </w:r>
      <w:r>
        <w:rPr>
          <w:rFonts w:hint="eastAsia" w:ascii="仿宋_GB2312" w:eastAsia="仿宋_GB2312" w:cs="Times New Roman"/>
          <w:kern w:val="2"/>
          <w:sz w:val="21"/>
          <w:szCs w:val="21"/>
          <w:lang w:val="en-US" w:eastAsia="zh-CN" w:bidi="ar-SA"/>
        </w:rPr>
        <w:t>，</w:t>
      </w:r>
      <w:r>
        <w:rPr>
          <w:rFonts w:hint="eastAsia" w:ascii="仿宋_GB2312" w:hAnsi="Times New Roman" w:eastAsia="仿宋_GB2312" w:cs="Times New Roman"/>
          <w:kern w:val="2"/>
          <w:sz w:val="21"/>
          <w:szCs w:val="21"/>
          <w:lang w:val="en-US" w:eastAsia="zh-CN" w:bidi="ar-SA"/>
        </w:rPr>
        <w:t>宋志琦，中国医学科学院实验动物研究所</w:t>
      </w:r>
    </w:p>
    <w:p w14:paraId="497BE518">
      <w:pPr>
        <w:pStyle w:val="9"/>
        <w:numPr>
          <w:ilvl w:val="0"/>
          <w:numId w:val="2"/>
        </w:numPr>
        <w:spacing w:line="360" w:lineRule="auto"/>
        <w:rPr>
          <w:rFonts w:hint="eastAsia" w:ascii="仿宋_GB2312" w:hAnsi="Times New Roman" w:eastAsia="仿宋_GB2312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21"/>
          <w:szCs w:val="21"/>
          <w:lang w:val="en-US" w:eastAsia="zh-CN" w:bidi="ar-SA"/>
        </w:rPr>
        <w:t>总结</w:t>
      </w:r>
      <w:r>
        <w:rPr>
          <w:rFonts w:hint="eastAsia" w:ascii="仿宋_GB2312" w:eastAsia="仿宋_GB2312" w:cs="Times New Roman"/>
          <w:kern w:val="2"/>
          <w:sz w:val="21"/>
          <w:szCs w:val="21"/>
          <w:lang w:val="en-US" w:eastAsia="zh-CN" w:bidi="ar-SA"/>
        </w:rPr>
        <w:t>，</w:t>
      </w:r>
      <w:r>
        <w:rPr>
          <w:rFonts w:hint="eastAsia" w:ascii="仿宋_GB2312" w:hAnsi="Times New Roman" w:eastAsia="仿宋_GB2312" w:cs="Times New Roman"/>
          <w:kern w:val="2"/>
          <w:sz w:val="21"/>
          <w:szCs w:val="21"/>
          <w:lang w:val="en-US" w:eastAsia="zh-CN" w:bidi="ar-SA"/>
        </w:rPr>
        <w:t>陈华，解放军总医院</w:t>
      </w:r>
    </w:p>
    <w:p w14:paraId="301AB08E">
      <w:pPr>
        <w:spacing w:line="500" w:lineRule="exact"/>
        <w:ind w:firstLine="420" w:firstLineChars="200"/>
        <w:jc w:val="left"/>
        <w:rPr>
          <w:rFonts w:hint="eastAsia" w:ascii="黑体" w:hAnsi="黑体" w:eastAsia="黑体"/>
          <w:sz w:val="21"/>
          <w:szCs w:val="21"/>
          <w:lang w:val="en-US" w:eastAsia="zh-CN"/>
        </w:rPr>
      </w:pPr>
      <w:r>
        <w:rPr>
          <w:rFonts w:hint="eastAsia" w:ascii="黑体" w:hAnsi="黑体" w:eastAsia="黑体"/>
          <w:sz w:val="21"/>
          <w:szCs w:val="21"/>
          <w:lang w:val="en-US" w:eastAsia="zh-CN"/>
        </w:rPr>
        <w:t>四、会务负责</w:t>
      </w:r>
    </w:p>
    <w:p w14:paraId="40416458">
      <w:pPr>
        <w:spacing w:line="500" w:lineRule="exact"/>
        <w:ind w:firstLine="560"/>
        <w:jc w:val="left"/>
        <w:rPr>
          <w:rFonts w:hint="eastAsia" w:ascii="仿宋_GB2312" w:hAnsi="仿宋_GB2312" w:eastAsia="仿宋_GB2312"/>
          <w:sz w:val="21"/>
          <w:szCs w:val="21"/>
        </w:rPr>
      </w:pPr>
      <w:r>
        <w:rPr>
          <w:rFonts w:hint="eastAsia" w:ascii="仿宋_GB2312" w:hAnsi="仿宋" w:eastAsia="仿宋_GB2312"/>
          <w:sz w:val="21"/>
          <w:szCs w:val="21"/>
          <w:lang w:val="en-US" w:eastAsia="zh-CN"/>
        </w:rPr>
        <w:t xml:space="preserve">南京烁朴生物科技有限公司                             </w:t>
      </w:r>
      <w:r>
        <w:rPr>
          <w:rFonts w:hint="eastAsia" w:ascii="仿宋_GB2312" w:hAnsi="仿宋" w:eastAsia="仿宋_GB2312"/>
          <w:sz w:val="21"/>
          <w:szCs w:val="21"/>
        </w:rPr>
        <w:t>深圳市专家人才联合会</w:t>
      </w:r>
    </w:p>
    <w:p w14:paraId="21BC02C1">
      <w:pPr>
        <w:spacing w:line="500" w:lineRule="exact"/>
        <w:ind w:left="3805" w:leftChars="399" w:hanging="2967" w:hangingChars="1413"/>
        <w:jc w:val="center"/>
        <w:rPr>
          <w:sz w:val="16"/>
          <w:szCs w:val="20"/>
        </w:rPr>
      </w:pPr>
      <w:r>
        <w:rPr>
          <w:rFonts w:hint="eastAsia" w:ascii="仿宋_GB2312" w:hAnsi="仿宋_GB2312" w:eastAsia="仿宋_GB2312"/>
          <w:sz w:val="21"/>
          <w:szCs w:val="21"/>
        </w:rPr>
        <w:t xml:space="preserve">                                </w:t>
      </w:r>
      <w:r>
        <w:rPr>
          <w:rFonts w:hint="eastAsia" w:ascii="仿宋_GB2312" w:hAnsi="仿宋_GB2312" w:eastAsia="仿宋_GB2312"/>
          <w:sz w:val="21"/>
          <w:szCs w:val="21"/>
          <w:lang w:val="en-US" w:eastAsia="zh-CN"/>
        </w:rPr>
        <w:t xml:space="preserve">   </w:t>
      </w:r>
      <w:r>
        <w:rPr>
          <w:rFonts w:hint="eastAsia" w:ascii="仿宋_GB2312" w:hAnsi="仿宋_GB2312" w:eastAsia="仿宋_GB2312"/>
          <w:sz w:val="21"/>
          <w:szCs w:val="21"/>
        </w:rPr>
        <w:t xml:space="preserve"> 202</w:t>
      </w:r>
      <w:r>
        <w:rPr>
          <w:rFonts w:hint="eastAsia" w:ascii="仿宋_GB2312" w:hAnsi="仿宋_GB2312" w:eastAsia="仿宋_GB2312"/>
          <w:sz w:val="21"/>
          <w:szCs w:val="21"/>
          <w:lang w:val="en-US" w:eastAsia="zh-CN"/>
        </w:rPr>
        <w:t>6</w:t>
      </w:r>
      <w:r>
        <w:rPr>
          <w:rFonts w:hint="eastAsia" w:ascii="仿宋_GB2312" w:hAnsi="仿宋_GB2312" w:eastAsia="仿宋_GB2312"/>
          <w:sz w:val="21"/>
          <w:szCs w:val="21"/>
        </w:rPr>
        <w:t>年1月</w:t>
      </w:r>
      <w:r>
        <w:rPr>
          <w:rFonts w:hint="eastAsia" w:ascii="仿宋_GB2312" w:hAnsi="仿宋_GB2312" w:eastAsia="仿宋_GB2312"/>
          <w:sz w:val="21"/>
          <w:szCs w:val="21"/>
          <w:lang w:val="en-US" w:eastAsia="zh-CN"/>
        </w:rPr>
        <w:t>19</w:t>
      </w:r>
      <w:r>
        <w:rPr>
          <w:rFonts w:hint="eastAsia" w:ascii="仿宋_GB2312" w:hAnsi="仿宋_GB2312" w:eastAsia="仿宋_GB2312"/>
          <w:sz w:val="21"/>
          <w:szCs w:val="21"/>
        </w:rPr>
        <w:t>日</w:t>
      </w:r>
    </w:p>
    <w:sectPr>
      <w:footerReference r:id="rId3" w:type="default"/>
      <w:footerReference r:id="rId4" w:type="even"/>
      <w:pgSz w:w="11907" w:h="16840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tbak/modified.xml>save:Sat Jan 24 19:18:34 2026

</file>